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07" w:rsidRPr="002C2142" w:rsidRDefault="00515807" w:rsidP="00515807">
      <w:pPr>
        <w:ind w:left="2127" w:hanging="2018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C2142">
        <w:rPr>
          <w:rFonts w:ascii="Times New Roman" w:hAnsi="Times New Roman" w:cs="Times New Roman"/>
          <w:b/>
          <w:sz w:val="32"/>
          <w:szCs w:val="32"/>
        </w:rPr>
        <w:t>МБДОУ «Кадошкинский детский сад комбинированного вида «Теремок»</w:t>
      </w:r>
    </w:p>
    <w:p w:rsidR="00515807" w:rsidRPr="00755125" w:rsidRDefault="00515807" w:rsidP="00515807">
      <w:pPr>
        <w:ind w:left="142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Интегрированное занятие по экологии в средней группе</w:t>
      </w:r>
    </w:p>
    <w:p w:rsidR="00515807" w:rsidRDefault="00515807" w:rsidP="00515807">
      <w:pPr>
        <w:ind w:left="851"/>
        <w:jc w:val="center"/>
        <w:rPr>
          <w:rFonts w:ascii="Times New Roman" w:hAnsi="Times New Roman" w:cs="Times New Roman"/>
          <w:b/>
          <w:color w:val="00B050"/>
          <w:sz w:val="48"/>
          <w:szCs w:val="48"/>
          <w:u w:val="single"/>
        </w:rPr>
      </w:pPr>
      <w:r w:rsidRPr="002C2142">
        <w:rPr>
          <w:rFonts w:ascii="Times New Roman" w:hAnsi="Times New Roman" w:cs="Times New Roman"/>
          <w:b/>
          <w:color w:val="00B050"/>
          <w:sz w:val="48"/>
          <w:szCs w:val="48"/>
          <w:u w:val="single"/>
        </w:rPr>
        <w:t>« Путешествие в весеннюю природу»</w:t>
      </w:r>
    </w:p>
    <w:p w:rsidR="00515807" w:rsidRDefault="00515807" w:rsidP="00F208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580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9286875" cy="383441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1195" cy="383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07" w:rsidRPr="002C2142" w:rsidRDefault="00515807" w:rsidP="0051580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2C2142">
        <w:rPr>
          <w:rFonts w:ascii="Times New Roman" w:hAnsi="Times New Roman" w:cs="Times New Roman"/>
          <w:b/>
          <w:sz w:val="28"/>
          <w:szCs w:val="28"/>
        </w:rPr>
        <w:t>Подготовил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142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Архипова</w:t>
      </w:r>
      <w:r w:rsidRPr="002C214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В.А.</w:t>
      </w:r>
    </w:p>
    <w:p w:rsidR="00515807" w:rsidRDefault="00515807" w:rsidP="0051580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C2142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</w:t>
      </w:r>
      <w:r w:rsidRPr="002C2142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</w:t>
      </w:r>
      <w:r w:rsidRPr="002C2142">
        <w:rPr>
          <w:rFonts w:ascii="Times New Roman" w:hAnsi="Times New Roman" w:cs="Times New Roman"/>
          <w:color w:val="0070C0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color w:val="0070C0"/>
          <w:sz w:val="28"/>
          <w:szCs w:val="28"/>
        </w:rPr>
        <w:t>средней группы</w:t>
      </w:r>
    </w:p>
    <w:p w:rsidR="00515807" w:rsidRDefault="00515807" w:rsidP="005158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5807" w:rsidRDefault="00515807" w:rsidP="00515807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142">
        <w:rPr>
          <w:rFonts w:ascii="Times New Roman" w:hAnsi="Times New Roman" w:cs="Times New Roman"/>
          <w:b/>
          <w:sz w:val="32"/>
          <w:szCs w:val="32"/>
        </w:rPr>
        <w:t>2014 год</w:t>
      </w:r>
    </w:p>
    <w:p w:rsidR="00515807" w:rsidRDefault="00515807" w:rsidP="00F208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44C" w:rsidRPr="00D47A84" w:rsidRDefault="00D47A84" w:rsidP="00F208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7A84">
        <w:rPr>
          <w:rFonts w:ascii="Times New Roman" w:hAnsi="Times New Roman" w:cs="Times New Roman"/>
          <w:b/>
          <w:sz w:val="28"/>
          <w:szCs w:val="28"/>
        </w:rPr>
        <w:t>Программное содержание (задачи):</w:t>
      </w:r>
    </w:p>
    <w:p w:rsidR="00D47A84" w:rsidRDefault="00D47A84" w:rsidP="00F208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</w:t>
      </w:r>
      <w:r w:rsidRPr="00D47A8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47A84">
        <w:rPr>
          <w:rFonts w:ascii="Times New Roman" w:hAnsi="Times New Roman" w:cs="Times New Roman"/>
          <w:sz w:val="28"/>
          <w:szCs w:val="28"/>
        </w:rPr>
        <w:t>расширять знания детей о времени год</w:t>
      </w:r>
      <w:proofErr w:type="gramStart"/>
      <w:r w:rsidRPr="00D47A8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47A84">
        <w:rPr>
          <w:rFonts w:ascii="Times New Roman" w:hAnsi="Times New Roman" w:cs="Times New Roman"/>
          <w:sz w:val="28"/>
          <w:szCs w:val="28"/>
        </w:rPr>
        <w:t xml:space="preserve"> весна; закреплять признаки весеннего времени года;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47A84">
        <w:rPr>
          <w:rFonts w:ascii="Times New Roman" w:hAnsi="Times New Roman" w:cs="Times New Roman"/>
          <w:sz w:val="28"/>
          <w:szCs w:val="28"/>
        </w:rPr>
        <w:t>пополнять словарный запас детей: «проталина», «скворечник»;</w:t>
      </w:r>
      <w:r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об охране природы;   закреплять правила поведения в природе; дать элементарные представления о взаимосвязи человека и природы;   закреплять счет в пределах 5, повторить геометрические фигуры. </w:t>
      </w:r>
    </w:p>
    <w:p w:rsidR="00D47A84" w:rsidRDefault="00D47A84" w:rsidP="00F208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0856"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 w:rsidRPr="00F2085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воображение, речь, образное восприятие, мышление, творчество</w:t>
      </w:r>
      <w:r w:rsidR="00F208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856" w:rsidRDefault="00F20856" w:rsidP="00F208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0856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F2085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бережное и заботливое отношение к окружающей природе.</w:t>
      </w:r>
    </w:p>
    <w:p w:rsidR="00F20856" w:rsidRDefault="00F20856" w:rsidP="00F208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085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развитие», «Речевое развитие», «Художественно-эстетическое развитие», «Физическое развитие».</w:t>
      </w:r>
    </w:p>
    <w:p w:rsidR="00F20856" w:rsidRDefault="00F20856" w:rsidP="00F208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0856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0856" w:rsidRPr="00F20856" w:rsidRDefault="00F20856" w:rsidP="00F208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0856">
        <w:rPr>
          <w:rFonts w:ascii="Times New Roman" w:hAnsi="Times New Roman" w:cs="Times New Roman"/>
          <w:sz w:val="28"/>
          <w:szCs w:val="28"/>
        </w:rPr>
        <w:t>1. игровой,</w:t>
      </w:r>
    </w:p>
    <w:p w:rsidR="00F20856" w:rsidRPr="00F20856" w:rsidRDefault="00F20856" w:rsidP="00F208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0856">
        <w:rPr>
          <w:rFonts w:ascii="Times New Roman" w:hAnsi="Times New Roman" w:cs="Times New Roman"/>
          <w:sz w:val="28"/>
          <w:szCs w:val="28"/>
        </w:rPr>
        <w:t>2. наглядный,</w:t>
      </w:r>
    </w:p>
    <w:p w:rsidR="00F20856" w:rsidRDefault="00F20856" w:rsidP="00F208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0856">
        <w:rPr>
          <w:rFonts w:ascii="Times New Roman" w:hAnsi="Times New Roman" w:cs="Times New Roman"/>
          <w:sz w:val="28"/>
          <w:szCs w:val="28"/>
        </w:rPr>
        <w:t>3. словесный.</w:t>
      </w:r>
    </w:p>
    <w:p w:rsidR="00F20856" w:rsidRDefault="00F20856" w:rsidP="00336A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0856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336A03">
        <w:rPr>
          <w:rFonts w:ascii="Times New Roman" w:hAnsi="Times New Roman" w:cs="Times New Roman"/>
          <w:sz w:val="28"/>
          <w:szCs w:val="28"/>
        </w:rPr>
        <w:t>картина «Перелетные птицы», скворечник, рисованная картина,  «Загрязненная лесная поляна», ваза с набухающими почками и первыми листочками, «Запрещающие знаки», медведь из кукольного театра, плакат с нарисованными</w:t>
      </w:r>
      <w:r w:rsidR="00336A03" w:rsidRPr="00336A03">
        <w:rPr>
          <w:rFonts w:ascii="Times New Roman" w:hAnsi="Times New Roman" w:cs="Times New Roman"/>
          <w:sz w:val="28"/>
          <w:szCs w:val="28"/>
        </w:rPr>
        <w:t xml:space="preserve"> клумбами (в форме геометрических фигур) и растущими на них цветами, аудиозаписи «голоса весеннего леса», вальс В.Доги из кинофильма «Мой ласковый и нежный зверь».</w:t>
      </w:r>
      <w:proofErr w:type="gramEnd"/>
    </w:p>
    <w:p w:rsidR="00336A03" w:rsidRDefault="00336A03" w:rsidP="00336A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"/>
        <w:tblW w:w="0" w:type="auto"/>
        <w:tblLook w:val="04A0"/>
      </w:tblPr>
      <w:tblGrid>
        <w:gridCol w:w="6204"/>
        <w:gridCol w:w="2860"/>
        <w:gridCol w:w="2861"/>
        <w:gridCol w:w="2861"/>
      </w:tblGrid>
      <w:tr w:rsidR="00526202" w:rsidTr="00336A03">
        <w:tc>
          <w:tcPr>
            <w:tcW w:w="6204" w:type="dxa"/>
            <w:vAlign w:val="center"/>
          </w:tcPr>
          <w:p w:rsidR="00336A03" w:rsidRPr="00336A03" w:rsidRDefault="00336A03" w:rsidP="00336A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A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работ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2860" w:type="dxa"/>
            <w:vAlign w:val="center"/>
          </w:tcPr>
          <w:p w:rsidR="00336A03" w:rsidRPr="00336A03" w:rsidRDefault="00336A03" w:rsidP="00336A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A03">
              <w:rPr>
                <w:rFonts w:ascii="Times New Roman" w:hAnsi="Times New Roman" w:cs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861" w:type="dxa"/>
            <w:vAlign w:val="center"/>
          </w:tcPr>
          <w:p w:rsidR="00336A03" w:rsidRPr="00336A03" w:rsidRDefault="00336A03" w:rsidP="00336A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A03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861" w:type="dxa"/>
            <w:vAlign w:val="center"/>
          </w:tcPr>
          <w:p w:rsidR="00336A03" w:rsidRPr="00336A03" w:rsidRDefault="00336A03" w:rsidP="00336A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A0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526202" w:rsidTr="00336A03">
        <w:tc>
          <w:tcPr>
            <w:tcW w:w="6204" w:type="dxa"/>
          </w:tcPr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Воспитатель просит де</w:t>
            </w:r>
            <w:r w:rsidR="002A0F68">
              <w:rPr>
                <w:rFonts w:ascii="Times New Roman" w:hAnsi="Times New Roman" w:cs="Times New Roman"/>
                <w:sz w:val="28"/>
                <w:szCs w:val="28"/>
              </w:rPr>
              <w:t>тей перечислить признаки весны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Дети составляют рассказ о весне(1-2 ребенка)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Слушание аудиозаписи «Голоса весеннего леса»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Рассматривание картины «Перелетные птицы»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Загадывание загадок</w:t>
            </w:r>
          </w:p>
          <w:p w:rsidR="002A0F68" w:rsidRDefault="002A0F68" w:rsidP="002A0F6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(Игра «Подскажи словечко»)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«Перелетных птиц черней,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Землю чистит от червей, 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По дорожке вскачь,</w:t>
            </w:r>
          </w:p>
          <w:p w:rsidR="002A0F68" w:rsidRDefault="002A0F68" w:rsidP="002A0F6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Быстро ходит …..(грач)».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«На шесте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дворец,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Во дворце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певец, 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А зовут его….(скворец)»</w:t>
            </w: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>Рассматривание скворечника (сделанного папой Артема К)</w:t>
            </w: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инутка «Ветерок»</w:t>
            </w: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Работа по картине (рисованной) «Загрязненная лесная поляна»</w:t>
            </w: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Рассматривание и обсуждение запрещающих знаков: </w:t>
            </w: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«</w:t>
            </w:r>
            <w:r w:rsidR="00882A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ельзя ломать ветки деревьев»</w:t>
            </w:r>
          </w:p>
          <w:p w:rsidR="00526202" w:rsidRDefault="00526202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«</w:t>
            </w:r>
            <w:r w:rsidR="00882A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ельзя ловить бабочек и других насекомых»</w:t>
            </w:r>
          </w:p>
          <w:p w:rsidR="00526202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>ельзя давить лягушек»,</w:t>
            </w:r>
          </w:p>
          <w:p w:rsidR="00526202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Нельзя приносить из леса ежей</w:t>
            </w:r>
            <w:r w:rsidR="005262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«Нельзя рвать цветы»</w:t>
            </w: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Беседа о том, где растут цветы</w:t>
            </w: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2A0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11.Работа с плакатом «Клумбы  с цветами»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(клумбы в форме геометрических фигур и цветами для счета, в пределах 5)</w:t>
            </w: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CF" w:rsidRDefault="00B10FC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Дидактическая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одним словом»</w:t>
            </w: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«Медведь, волк, лиса, заяц» - дикие животные.</w:t>
            </w:r>
          </w:p>
          <w:p w:rsidR="00882AE0" w:rsidRDefault="00882AE0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«Кошка, собака, корова» - домашние животные</w:t>
            </w:r>
            <w:r w:rsidR="00B10F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0FCF" w:rsidRDefault="00B10FC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«Дуб, береза, ель» - деревья. </w:t>
            </w:r>
          </w:p>
          <w:p w:rsidR="00B10FCF" w:rsidRDefault="00B10FC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«Ромашка, василек, колокольчик» - цветы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 Чтение стихотворения (под аудиозапись вальса)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«Если я сорву цветок,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Если ты сорвешь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Если все: и 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ты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Если мы сорвем цветы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Опустеют все поляны, 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 не будет красоты!»</w:t>
            </w:r>
          </w:p>
          <w:p w:rsidR="002B497F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Pr="002A0F68" w:rsidRDefault="002B497F" w:rsidP="00882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Итог занятия</w:t>
            </w:r>
          </w:p>
        </w:tc>
        <w:tc>
          <w:tcPr>
            <w:tcW w:w="2860" w:type="dxa"/>
          </w:tcPr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</w:t>
            </w:r>
            <w:r w:rsidR="002A0F68">
              <w:rPr>
                <w:rFonts w:ascii="Times New Roman" w:hAnsi="Times New Roman" w:cs="Times New Roman"/>
                <w:sz w:val="28"/>
                <w:szCs w:val="28"/>
              </w:rPr>
              <w:t>тельно-коммуникативное развитие</w:t>
            </w:r>
          </w:p>
          <w:p w:rsidR="00336A03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</w:t>
            </w:r>
            <w:r w:rsidR="002A0F68">
              <w:rPr>
                <w:rFonts w:ascii="Times New Roman" w:hAnsi="Times New Roman" w:cs="Times New Roman"/>
                <w:sz w:val="28"/>
                <w:szCs w:val="28"/>
              </w:rPr>
              <w:t>тельно-коммуникативное развитие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Познавательно-коммуникативное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развитие.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развитие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развитие. Речевое развитие. Художественно-эстетическое развитие. Безопасность 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 Социально-коммуникативное развитие. Речевое развитие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 Речевое развитие.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развитие. Речевое развитие. Художественно-эстетическое развитие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CF" w:rsidRDefault="00B10FC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– коммуникативное развитие. 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развитие. Познавательно-коммуникативное развитие. 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развитие. </w:t>
            </w:r>
          </w:p>
        </w:tc>
        <w:tc>
          <w:tcPr>
            <w:tcW w:w="2861" w:type="dxa"/>
          </w:tcPr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беседа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A03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Рассказывание</w:t>
            </w:r>
          </w:p>
          <w:p w:rsidR="00336A03" w:rsidRDefault="00336A03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пения птиц, музыки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Рассматривание.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Игровая. Совместные действия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Рассматривание. Беседа. Обсуждение. Театрализованная деятельность. Решение проблемных ситуаций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Рассматривание.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беседа. Обсуждение. Решение проблемных ситуаций.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плакатом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чтение. Слушание музыки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336A03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речи, речевых навыков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речи, мышление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восприятие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зрительного восприятия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мышления, синтез, развитие речи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речи, трудовых навыков.</w:t>
            </w:r>
          </w:p>
          <w:p w:rsidR="002A0F68" w:rsidRDefault="002A0F68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мышечной активности, слухового восприятия</w:t>
            </w: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02" w:rsidRDefault="00526202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восприятия, внимания, умения сопереживать, делать правильные выводы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внимания, восприятия, умения делать выводы, сопереживать 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восприятия быстроты мышления, развития речи</w:t>
            </w: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882AE0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геометрических фигур, закрепление счета в пределах 5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быстроты мышления, воображения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E0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восприятия, речи, умение сопереживать</w:t>
            </w: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97F" w:rsidRDefault="002B497F" w:rsidP="00336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умения делать обобщающие выводы.</w:t>
            </w:r>
          </w:p>
        </w:tc>
      </w:tr>
      <w:tr w:rsidR="00526202" w:rsidTr="00336A03">
        <w:tc>
          <w:tcPr>
            <w:tcW w:w="6204" w:type="dxa"/>
          </w:tcPr>
          <w:p w:rsidR="00336A03" w:rsidRDefault="00336A03" w:rsidP="00336A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336A03" w:rsidRDefault="00336A03" w:rsidP="00336A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336A03" w:rsidRDefault="00336A03" w:rsidP="00336A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336A03" w:rsidRDefault="00336A03" w:rsidP="00336A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6A03" w:rsidRDefault="00336A03" w:rsidP="00336A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A03" w:rsidRDefault="00336A03" w:rsidP="00336A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A03" w:rsidRPr="00336A03" w:rsidRDefault="00336A03" w:rsidP="00336A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36A03" w:rsidRPr="00336A03" w:rsidSect="00515807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7A84"/>
    <w:rsid w:val="002A0F68"/>
    <w:rsid w:val="002B497F"/>
    <w:rsid w:val="00336A03"/>
    <w:rsid w:val="00336C80"/>
    <w:rsid w:val="00515807"/>
    <w:rsid w:val="00526202"/>
    <w:rsid w:val="006D16D7"/>
    <w:rsid w:val="00881D08"/>
    <w:rsid w:val="00882AE0"/>
    <w:rsid w:val="00B10FCF"/>
    <w:rsid w:val="00D47A84"/>
    <w:rsid w:val="00F20856"/>
    <w:rsid w:val="00F5644C"/>
    <w:rsid w:val="00F61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A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EFB83-64B2-4BEA-9F97-E2AD7AD7D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Данила</cp:lastModifiedBy>
  <cp:revision>3</cp:revision>
  <dcterms:created xsi:type="dcterms:W3CDTF">2016-02-16T07:11:00Z</dcterms:created>
  <dcterms:modified xsi:type="dcterms:W3CDTF">2016-02-16T07:16:00Z</dcterms:modified>
</cp:coreProperties>
</file>