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95" w:rsidRPr="003D629C" w:rsidRDefault="006F0795" w:rsidP="006F0795">
      <w:pPr>
        <w:widowControl/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  <w:r w:rsidRPr="00EA5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Экологическое воспитание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воспитанников специальной </w:t>
      </w:r>
      <w:r w:rsidRPr="00EA5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D6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(коррекционной) школы – интерната.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 xml:space="preserve">Актуальность проблемы </w:t>
      </w: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обусловлена  загрязнением окружающей среды, исчезновением лесных массивов, некоторых видов животных и птиц в наше время. Огромное внимание должно уделяться воспитанию у детей бережного отношения к природе, любви к родным местам, изучению живых организмов, природных ландшафтов родного края.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Для ребёнка с ограниченными возможностями дополнительные занятия являются эффективным методом для развития интеллекта и психики при условии, что они, прежде всего, станут средством для развития ребёнка, его эмоций и чувств, эстетического вкуса, интеллекта и творческого потенциала. Ребенку необходимо осознать свои возможности и определиться: « это я делаю, это я могу», а также принять помощь взрослого человека в саморазвитии и самообразовании.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Дополнительные занятия на базе предметно-практической деятельности с её особыми образовательными и воспитательными возможностями в сочетании с социально-психологической ориентацией в современной предметной среде обеспечивает профессиональную подготовку, даёт правильное понимание места человека и создаваемой им среды в природе и обществе. Все это в конечном итоге содействует становлению личности детей с особенностями развития, компенсаторному развитию их способностей, определению жизненной перспективы.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Интеграция в обществе человека с особыми образовательными потребностями означает процесс и результат предоставления ему возможностей участвовать во всех видах и формах социальной жизни, включая и образовательные, в условиях компенсирующих ему отклонения в развитии и ограничении возможностей.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Концептуальность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Своеобразие и новизна предполагаемого опыта заключается в применение новых подходов и методов воздействия с учащимися.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Выдвигаемые принципы: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Учить ориентироваться в пространстве и познавать окружающий мир.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Формировать  у воспитанников позитивное отношение к природе и окружающей среде.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Воспитывать любовь к природе и окружающему миру.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Воспитывать способность пользоваться природными ресурсами без причинения вреда.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Теоретическая база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 xml:space="preserve">Опыт основан на изучение работ Н. М. Верзилина, А.Н. </w:t>
      </w:r>
      <w:proofErr w:type="spellStart"/>
      <w:r w:rsidRPr="003D62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Захлебного</w:t>
      </w:r>
      <w:proofErr w:type="spellEnd"/>
      <w:r w:rsidRPr="003D62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 xml:space="preserve">, В.А. Сухомлинского, которые рассматривают аспекты экологического воспитания </w:t>
      </w:r>
      <w:r w:rsidRPr="003D62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lastRenderedPageBreak/>
        <w:t>и образования учащихся в учебно-воспитательном процессе и при организации общественно-полезной работы по охране природы.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Выделены следующие задачи:</w:t>
      </w:r>
    </w:p>
    <w:p w:rsidR="006F0795" w:rsidRPr="003D629C" w:rsidRDefault="006F0795" w:rsidP="006F07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укрепление здоровья </w:t>
      </w:r>
      <w:proofErr w:type="gramStart"/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обучающихся</w:t>
      </w:r>
      <w:proofErr w:type="gramEnd"/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, приобщение к здоровому образу жизни;</w:t>
      </w:r>
    </w:p>
    <w:p w:rsidR="006F0795" w:rsidRPr="003D629C" w:rsidRDefault="006F0795" w:rsidP="006F07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вовлечение ребят в природоохранную деятельность;</w:t>
      </w:r>
    </w:p>
    <w:p w:rsidR="006F0795" w:rsidRPr="003D629C" w:rsidRDefault="006F0795" w:rsidP="006F07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вырабатывание навыков поведения в природе;</w:t>
      </w:r>
    </w:p>
    <w:p w:rsidR="006F0795" w:rsidRPr="003D629C" w:rsidRDefault="006F0795" w:rsidP="006F07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знакомство с объектами окружающего мира с формированием представлений о моделируемых объектах и отражения их внешних и внутренних свойств, функциональных особенностей;</w:t>
      </w:r>
    </w:p>
    <w:p w:rsidR="006F0795" w:rsidRPr="003D629C" w:rsidRDefault="006F0795" w:rsidP="006F07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стимуляция сенсорных функций (зрительного, слухового восприятия);</w:t>
      </w:r>
    </w:p>
    <w:p w:rsidR="006F0795" w:rsidRPr="003D629C" w:rsidRDefault="006F0795" w:rsidP="006F07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развитие двигательных функций, обуславливающих точность выполнения задуманного действия;</w:t>
      </w:r>
    </w:p>
    <w:p w:rsidR="006F0795" w:rsidRPr="003D629C" w:rsidRDefault="006F0795" w:rsidP="006F07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развитие предпосылок к интеллектуальной деятельности (внимания, памяти, воображения);</w:t>
      </w:r>
    </w:p>
    <w:p w:rsidR="006F0795" w:rsidRPr="003D629C" w:rsidRDefault="006F0795" w:rsidP="006F07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обучение элементарным трудовым навыкам;</w:t>
      </w:r>
    </w:p>
    <w:p w:rsidR="006F0795" w:rsidRPr="003D629C" w:rsidRDefault="006F0795" w:rsidP="006F07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воспитание уверенности в собственных силах и возможностях.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Ведущая педагогическая идея.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Раскрытие творческого потенциала ребёнка с ограниченными возможностями через предметно-практическую деятельность в современной предметной среде в эколого-туристическом направлении.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 xml:space="preserve">Оптимальность и эффективность средств. 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Воспитанники используют знания, полученные на коррекционных и практических занятиях. Формируются навыки поведения в природе, понимание экологических проблем, расширение кругозора.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Результативность опыта</w:t>
      </w:r>
    </w:p>
    <w:p w:rsidR="006F0795" w:rsidRPr="003D629C" w:rsidRDefault="006F0795" w:rsidP="006F0795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При планировании были поставлены следующие задачи:</w:t>
      </w:r>
    </w:p>
    <w:p w:rsidR="006F0795" w:rsidRPr="003D629C" w:rsidRDefault="006F0795" w:rsidP="006F0795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62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усвоения норм и правил взаимодействия с окружающим миром;</w:t>
      </w:r>
    </w:p>
    <w:p w:rsidR="006F0795" w:rsidRPr="003D629C" w:rsidRDefault="006F0795" w:rsidP="006F0795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62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наличие потребности в приобретении экологических знаний, ориентация на практическое применение их;</w:t>
      </w:r>
    </w:p>
    <w:p w:rsidR="006F0795" w:rsidRPr="003D629C" w:rsidRDefault="006F0795" w:rsidP="006F0795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62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потребность в общении с природой, проявление положительных чувств;</w:t>
      </w:r>
    </w:p>
    <w:p w:rsidR="006F0795" w:rsidRPr="003D629C" w:rsidRDefault="006F0795" w:rsidP="006F0795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62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умение видеть и понимать прекрасное, потребность самовыражения в творческой деятельности;</w:t>
      </w:r>
    </w:p>
    <w:p w:rsidR="006F0795" w:rsidRPr="003D629C" w:rsidRDefault="006F0795" w:rsidP="006F0795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D62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проявление инициативы в решении экологических проблем своего ближайшего окружения   </w:t>
      </w:r>
    </w:p>
    <w:p w:rsidR="006F0795" w:rsidRPr="00E56AA0" w:rsidRDefault="006F0795" w:rsidP="006F0795">
      <w:pPr>
        <w:widowControl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56A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В рамках этого проведены следующие занятия:</w:t>
      </w:r>
    </w:p>
    <w:p w:rsidR="006F0795" w:rsidRPr="00BF5969" w:rsidRDefault="006F0795" w:rsidP="006F0795">
      <w:pPr>
        <w:widowControl/>
        <w:rPr>
          <w:rFonts w:ascii="Times New Roman" w:eastAsia="Times New Roman" w:hAnsi="Times New Roman" w:cs="Times New Roman"/>
          <w:i/>
          <w:color w:val="333333"/>
          <w:sz w:val="28"/>
          <w:szCs w:val="28"/>
          <w:lang w:bidi="ar-SA"/>
        </w:rPr>
      </w:pPr>
      <w:r w:rsidRPr="00BF59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bidi="ar-SA"/>
        </w:rPr>
        <w:lastRenderedPageBreak/>
        <w:t>Коррекционно-воспитательные занятия</w:t>
      </w:r>
    </w:p>
    <w:p w:rsidR="006F0795" w:rsidRPr="003D629C" w:rsidRDefault="006F0795" w:rsidP="006F0795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Растения и животные Красной книги.</w:t>
      </w:r>
    </w:p>
    <w:p w:rsidR="006F0795" w:rsidRPr="003D629C" w:rsidRDefault="006F0795" w:rsidP="006F0795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Вода – источник жизни на земле.</w:t>
      </w:r>
    </w:p>
    <w:p w:rsidR="006F0795" w:rsidRPr="003D629C" w:rsidRDefault="006F0795" w:rsidP="006F0795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По странам и континентам.</w:t>
      </w:r>
    </w:p>
    <w:p w:rsidR="006F0795" w:rsidRPr="003D629C" w:rsidRDefault="006F0795" w:rsidP="006F0795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Солнце воздух и вода  -  наши лучшие друзья.</w:t>
      </w:r>
    </w:p>
    <w:p w:rsidR="006F0795" w:rsidRPr="003D629C" w:rsidRDefault="006F0795" w:rsidP="006F0795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Есть ли вредные животные.</w:t>
      </w:r>
    </w:p>
    <w:p w:rsidR="006F0795" w:rsidRDefault="006F0795" w:rsidP="006F0795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Деревья разные бывают.</w:t>
      </w:r>
    </w:p>
    <w:p w:rsidR="006F0795" w:rsidRPr="003D629C" w:rsidRDefault="006F0795" w:rsidP="006F0795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hyperlink r:id="rId6" w:history="1">
        <w:r w:rsidRPr="00BF5969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 w:bidi="ar-SA"/>
          </w:rPr>
          <w:t>http://nsportal.ru/node/1882623</w:t>
        </w:r>
      </w:hyperlink>
    </w:p>
    <w:p w:rsidR="006F0795" w:rsidRPr="003D629C" w:rsidRDefault="006F0795" w:rsidP="006F0795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Эта хрупкая планета</w:t>
      </w:r>
    </w:p>
    <w:p w:rsidR="006F0795" w:rsidRDefault="006F0795" w:rsidP="006F0795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Сохраним планету</w:t>
      </w:r>
    </w:p>
    <w:p w:rsidR="006F0795" w:rsidRPr="003D629C" w:rsidRDefault="006F0795" w:rsidP="006F0795">
      <w:pPr>
        <w:widowControl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</w:t>
      </w:r>
      <w:hyperlink r:id="rId7" w:history="1">
        <w:r w:rsidRPr="00BF5969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 w:bidi="ar-SA"/>
          </w:rPr>
          <w:t>http://nsportal.ru/node/1882730</w:t>
        </w:r>
      </w:hyperlink>
    </w:p>
    <w:p w:rsidR="006F0795" w:rsidRPr="003D629C" w:rsidRDefault="006F0795" w:rsidP="006F0795">
      <w:pPr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Животные живущие рядом</w:t>
      </w:r>
    </w:p>
    <w:p w:rsidR="006F0795" w:rsidRPr="003D629C" w:rsidRDefault="006F0795" w:rsidP="006F0795">
      <w:pPr>
        <w:widowControl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</w:t>
      </w:r>
      <w:hyperlink r:id="rId8" w:history="1">
        <w:r w:rsidRPr="00BF5969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 w:bidi="ar-SA"/>
          </w:rPr>
          <w:t>http://nsportal.ru/node/1882635</w:t>
        </w:r>
      </w:hyperlink>
    </w:p>
    <w:p w:rsidR="006F0795" w:rsidRPr="00BF5969" w:rsidRDefault="006F0795" w:rsidP="006F0795">
      <w:pPr>
        <w:widowControl/>
        <w:rPr>
          <w:rFonts w:ascii="Times New Roman" w:eastAsia="Times New Roman" w:hAnsi="Times New Roman" w:cs="Times New Roman"/>
          <w:i/>
          <w:color w:val="333333"/>
          <w:sz w:val="28"/>
          <w:szCs w:val="28"/>
          <w:lang w:bidi="ar-SA"/>
        </w:rPr>
      </w:pPr>
      <w:r w:rsidRPr="00BF59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bidi="ar-SA"/>
        </w:rPr>
        <w:t>Практические   занятия</w:t>
      </w:r>
    </w:p>
    <w:p w:rsidR="006F0795" w:rsidRPr="003D629C" w:rsidRDefault="006F0795" w:rsidP="006F0795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Очистим планету от мусора</w:t>
      </w:r>
    </w:p>
    <w:p w:rsidR="006F0795" w:rsidRPr="003D629C" w:rsidRDefault="006F0795" w:rsidP="006F0795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Чистый двор</w:t>
      </w:r>
    </w:p>
    <w:p w:rsidR="006F0795" w:rsidRPr="003D629C" w:rsidRDefault="006F0795" w:rsidP="006F0795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Приключение пластиковой бутылки</w:t>
      </w:r>
    </w:p>
    <w:p w:rsidR="006F0795" w:rsidRPr="003D629C" w:rsidRDefault="006F0795" w:rsidP="006F0795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Культура поведения в природе</w:t>
      </w:r>
    </w:p>
    <w:p w:rsidR="006F0795" w:rsidRPr="003D629C" w:rsidRDefault="006F0795" w:rsidP="006F0795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Чистый родник</w:t>
      </w:r>
    </w:p>
    <w:p w:rsidR="006F0795" w:rsidRPr="003D629C" w:rsidRDefault="006F0795" w:rsidP="006F0795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Птичий дом</w:t>
      </w:r>
    </w:p>
    <w:p w:rsidR="006F0795" w:rsidRPr="003D629C" w:rsidRDefault="006F0795" w:rsidP="006F0795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Птичья столовая</w:t>
      </w:r>
    </w:p>
    <w:p w:rsidR="006F0795" w:rsidRPr="003D629C" w:rsidRDefault="006F0795" w:rsidP="006F0795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Посади дерево</w:t>
      </w:r>
    </w:p>
    <w:p w:rsidR="006F0795" w:rsidRPr="00BF5969" w:rsidRDefault="006F0795" w:rsidP="006F0795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Цветущие клумбы</w:t>
      </w:r>
    </w:p>
    <w:p w:rsidR="006F0795" w:rsidRPr="00BF5969" w:rsidRDefault="006F0795" w:rsidP="006F0795">
      <w:pPr>
        <w:widowControl/>
        <w:rPr>
          <w:rFonts w:ascii="Times New Roman" w:eastAsia="Times New Roman" w:hAnsi="Times New Roman" w:cs="Times New Roman"/>
          <w:i/>
          <w:color w:val="333333"/>
          <w:sz w:val="28"/>
          <w:szCs w:val="28"/>
          <w:lang w:bidi="ar-SA"/>
        </w:rPr>
      </w:pPr>
      <w:r w:rsidRPr="00BF59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bidi="ar-SA"/>
        </w:rPr>
        <w:t>Экскурсии</w:t>
      </w:r>
    </w:p>
    <w:p w:rsidR="006F0795" w:rsidRPr="003D629C" w:rsidRDefault="006F0795" w:rsidP="006F0795">
      <w:pPr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Природа родного города осенью </w:t>
      </w:r>
    </w:p>
    <w:p w:rsidR="006F0795" w:rsidRPr="003D629C" w:rsidRDefault="006F0795" w:rsidP="006F0795">
      <w:pPr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Посещение краеведческого музея</w:t>
      </w:r>
    </w:p>
    <w:p w:rsidR="006F0795" w:rsidRPr="003D629C" w:rsidRDefault="006F0795" w:rsidP="006F0795">
      <w:pPr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Экскурсия на лесную полянку</w:t>
      </w:r>
    </w:p>
    <w:p w:rsidR="006F0795" w:rsidRPr="003D629C" w:rsidRDefault="006F0795" w:rsidP="006F0795">
      <w:pPr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Экскурсия по зимнему парку</w:t>
      </w:r>
    </w:p>
    <w:p w:rsidR="006F0795" w:rsidRPr="003D629C" w:rsidRDefault="006F0795" w:rsidP="006F0795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Схема занятий.</w:t>
      </w:r>
    </w:p>
    <w:p w:rsidR="006F0795" w:rsidRPr="003D629C" w:rsidRDefault="006F0795" w:rsidP="006F0795">
      <w:pPr>
        <w:widowControl/>
        <w:shd w:val="clear" w:color="auto" w:fill="FFFFFF"/>
        <w:rPr>
          <w:rFonts w:ascii="Times New Roman" w:eastAsia="Times New Roman" w:hAnsi="Times New Roman" w:cs="Times New Roman"/>
          <w:i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bidi="ar-SA"/>
        </w:rPr>
        <w:t>Коррекционно – воспитательное занятие.</w:t>
      </w:r>
    </w:p>
    <w:p w:rsidR="006F0795" w:rsidRPr="003D629C" w:rsidRDefault="006F0795" w:rsidP="006F0795">
      <w:pPr>
        <w:widowControl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Организация воспитанников.</w:t>
      </w:r>
    </w:p>
    <w:p w:rsidR="006F0795" w:rsidRPr="003D629C" w:rsidRDefault="006F0795" w:rsidP="006F0795">
      <w:pPr>
        <w:widowControl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Актуализация опорных знаний. </w:t>
      </w:r>
    </w:p>
    <w:p w:rsidR="006F0795" w:rsidRPr="003D629C" w:rsidRDefault="006F0795" w:rsidP="006F0795">
      <w:pPr>
        <w:widowControl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Объяснение нового материала.</w:t>
      </w:r>
    </w:p>
    <w:p w:rsidR="006F0795" w:rsidRPr="003D629C" w:rsidRDefault="006F0795" w:rsidP="006F0795">
      <w:pPr>
        <w:widowControl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Закрепление.</w:t>
      </w:r>
    </w:p>
    <w:p w:rsidR="006F0795" w:rsidRPr="003D629C" w:rsidRDefault="006F0795" w:rsidP="006F0795">
      <w:pPr>
        <w:widowControl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Подведение итогов. Оценка работы воспитанников.</w:t>
      </w:r>
    </w:p>
    <w:p w:rsidR="006F0795" w:rsidRPr="003D629C" w:rsidRDefault="006F0795" w:rsidP="006F0795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bidi="ar-SA"/>
        </w:rPr>
        <w:t>Практическое занятие.</w:t>
      </w: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</w:p>
    <w:p w:rsidR="006F0795" w:rsidRPr="003D629C" w:rsidRDefault="006F0795" w:rsidP="006F0795">
      <w:pPr>
        <w:widowControl/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Организация воспитанников.</w:t>
      </w:r>
    </w:p>
    <w:p w:rsidR="006F0795" w:rsidRPr="003D629C" w:rsidRDefault="006F0795" w:rsidP="006F0795">
      <w:pPr>
        <w:widowControl/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Повторение имеющихся сведений</w:t>
      </w: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ab/>
        <w:t>по теме</w:t>
      </w:r>
    </w:p>
    <w:p w:rsidR="006F0795" w:rsidRPr="003D629C" w:rsidRDefault="006F0795" w:rsidP="006F0795">
      <w:pPr>
        <w:widowControl/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Тренировочное упражнение.</w:t>
      </w:r>
    </w:p>
    <w:p w:rsidR="006F0795" w:rsidRPr="003D629C" w:rsidRDefault="006F0795" w:rsidP="006F0795">
      <w:pPr>
        <w:widowControl/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Планирование. Практическая работа.</w:t>
      </w:r>
    </w:p>
    <w:p w:rsidR="006F0795" w:rsidRPr="003D629C" w:rsidRDefault="006F0795" w:rsidP="006F0795">
      <w:pPr>
        <w:widowControl/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Отчет о проделанной работе. Самооценка.</w:t>
      </w:r>
    </w:p>
    <w:p w:rsidR="006F0795" w:rsidRPr="003D629C" w:rsidRDefault="006F0795" w:rsidP="006F0795">
      <w:pPr>
        <w:widowControl/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t>Итог занятия.</w:t>
      </w:r>
    </w:p>
    <w:p w:rsidR="006F0795" w:rsidRPr="003D629C" w:rsidRDefault="006F0795" w:rsidP="006F0795">
      <w:pPr>
        <w:widowControl/>
        <w:shd w:val="clear" w:color="auto" w:fill="FFFFFF"/>
        <w:rPr>
          <w:rFonts w:ascii="Times New Roman" w:eastAsia="Times New Roman" w:hAnsi="Times New Roman" w:cs="Times New Roman"/>
          <w:i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i/>
          <w:color w:val="333333"/>
          <w:sz w:val="28"/>
          <w:szCs w:val="28"/>
          <w:lang w:bidi="ar-SA"/>
        </w:rPr>
        <w:t xml:space="preserve"> Экскурсия.</w:t>
      </w:r>
    </w:p>
    <w:p w:rsidR="006F0795" w:rsidRPr="003D629C" w:rsidRDefault="006F0795" w:rsidP="006F0795">
      <w:pPr>
        <w:widowControl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Организация воспитанников и подготовительная беседа о задачах экскурсии.</w:t>
      </w:r>
    </w:p>
    <w:p w:rsidR="006F0795" w:rsidRPr="003D629C" w:rsidRDefault="006F0795" w:rsidP="006F0795">
      <w:pPr>
        <w:widowControl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Повторение правил поведения в общественных местах, правила дорожного движения.</w:t>
      </w:r>
    </w:p>
    <w:p w:rsidR="006F0795" w:rsidRDefault="006F0795" w:rsidP="006F0795">
      <w:pPr>
        <w:widowControl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Проведение экскурсии.</w:t>
      </w:r>
    </w:p>
    <w:p w:rsidR="006F0795" w:rsidRPr="00BF5969" w:rsidRDefault="006F0795" w:rsidP="006F0795">
      <w:pPr>
        <w:widowControl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BF596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Итоги проведенной экскурсии. Заключительная беседа.</w:t>
      </w:r>
    </w:p>
    <w:p w:rsidR="006F0795" w:rsidRPr="00BF5969" w:rsidRDefault="006F0795" w:rsidP="006F079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3D62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Оценка усвоения воспитанниками нового материала</w:t>
      </w:r>
      <w:r w:rsidRPr="003D629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:</w:t>
      </w:r>
      <w:r w:rsidRPr="003D62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989"/>
        <w:gridCol w:w="1128"/>
        <w:gridCol w:w="1123"/>
        <w:gridCol w:w="850"/>
        <w:gridCol w:w="850"/>
        <w:gridCol w:w="1258"/>
      </w:tblGrid>
      <w:tr w:rsidR="006F0795" w:rsidRPr="003D629C" w:rsidTr="00A2360C">
        <w:trPr>
          <w:trHeight w:val="324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 xml:space="preserve"> имя воспитанника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</w:t>
            </w:r>
            <w:proofErr w:type="gramStart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Усвоение полученного материала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Умение применять знания на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Принятие помощи</w:t>
            </w:r>
          </w:p>
        </w:tc>
      </w:tr>
      <w:tr w:rsidR="006F0795" w:rsidRPr="003D629C" w:rsidTr="00A2360C">
        <w:trPr>
          <w:trHeight w:val="33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proofErr w:type="spellStart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0795" w:rsidRPr="003D629C" w:rsidTr="00A2360C">
        <w:trPr>
          <w:trHeight w:val="33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2.Захаров Василий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0795" w:rsidRPr="003D629C" w:rsidTr="00A2360C">
        <w:trPr>
          <w:trHeight w:val="33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3 .Киреев Максим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0795" w:rsidRPr="003D629C" w:rsidTr="00A2360C">
        <w:trPr>
          <w:trHeight w:val="33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4.Корнев Шариф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0795" w:rsidRPr="003D629C" w:rsidTr="00A2360C">
        <w:trPr>
          <w:trHeight w:val="33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5.Кудеров Игорь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0795" w:rsidRPr="003D629C" w:rsidTr="00A2360C">
        <w:trPr>
          <w:trHeight w:val="336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ечуткин</w:t>
            </w:r>
            <w:proofErr w:type="spellEnd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0795" w:rsidRPr="003D629C" w:rsidTr="00A2360C">
        <w:trPr>
          <w:trHeight w:val="336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7.Макеев Игорь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0795" w:rsidRPr="003D629C" w:rsidTr="00A2360C">
        <w:trPr>
          <w:trHeight w:val="33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В.Рябышев</w:t>
            </w:r>
            <w:proofErr w:type="spellEnd"/>
            <w:r w:rsidRPr="003D629C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F0795" w:rsidRPr="003D629C" w:rsidTr="00A2360C">
        <w:trPr>
          <w:trHeight w:val="346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9.Фомин Алексей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795" w:rsidRPr="003D629C" w:rsidRDefault="006F0795" w:rsidP="00A2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F0795" w:rsidRPr="00BF5969" w:rsidRDefault="006F0795" w:rsidP="006F0795">
      <w:pPr>
        <w:widowControl/>
        <w:spacing w:line="276" w:lineRule="auto"/>
        <w:rPr>
          <w:rFonts w:ascii="Calibri" w:eastAsia="Calibri" w:hAnsi="Calibri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color w:val="auto"/>
          <w:sz w:val="22"/>
          <w:szCs w:val="22"/>
          <w:lang w:eastAsia="en-US" w:bidi="ar-SA"/>
        </w:rPr>
        <w:t>Приложение 1.</w:t>
      </w:r>
    </w:p>
    <w:p w:rsidR="006F0795" w:rsidRPr="00BF5969" w:rsidRDefault="006F0795" w:rsidP="006F0795">
      <w:pPr>
        <w:widowControl/>
        <w:spacing w:line="270" w:lineRule="atLeast"/>
        <w:ind w:left="48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hyperlink r:id="rId9" w:history="1">
        <w:r w:rsidRPr="00BF5969">
          <w:rPr>
            <w:rFonts w:ascii="Calibri" w:eastAsia="Calibri" w:hAnsi="Calibri" w:cs="Times New Roman"/>
            <w:color w:val="27638C"/>
            <w:sz w:val="22"/>
            <w:szCs w:val="22"/>
            <w:lang w:eastAsia="en-US" w:bidi="ar-SA"/>
          </w:rPr>
          <w:t>Экологическое воспитание воспитанников специальной (коррекционной) школы – интерната.</w:t>
        </w:r>
      </w:hyperlink>
    </w:p>
    <w:p w:rsidR="00A17D98" w:rsidRDefault="006F0795" w:rsidP="006F0795">
      <w:hyperlink r:id="rId10" w:history="1">
        <w:r w:rsidRPr="00BF5969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 w:bidi="ar-SA"/>
          </w:rPr>
          <w:t>http://nsportal.ru/shkola/raznoe/library/2015/09/13/ekologicheskoe-vospitanie-vospitannikov-spetsialnoy-korrektsionnoy</w:t>
        </w:r>
      </w:hyperlink>
      <w:bookmarkStart w:id="0" w:name="_GoBack"/>
      <w:bookmarkEnd w:id="0"/>
    </w:p>
    <w:sectPr w:rsidR="00A1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91C"/>
    <w:multiLevelType w:val="hybridMultilevel"/>
    <w:tmpl w:val="B810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F138A"/>
    <w:multiLevelType w:val="hybridMultilevel"/>
    <w:tmpl w:val="DA0A5616"/>
    <w:lvl w:ilvl="0" w:tplc="00AC2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1D4BAB"/>
    <w:multiLevelType w:val="multilevel"/>
    <w:tmpl w:val="4BF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F1CB1"/>
    <w:multiLevelType w:val="hybridMultilevel"/>
    <w:tmpl w:val="4566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B6F50"/>
    <w:multiLevelType w:val="hybridMultilevel"/>
    <w:tmpl w:val="A868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D4FE8"/>
    <w:multiLevelType w:val="hybridMultilevel"/>
    <w:tmpl w:val="2884A4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2C3D9E"/>
    <w:multiLevelType w:val="hybridMultilevel"/>
    <w:tmpl w:val="DA74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3144A"/>
    <w:multiLevelType w:val="hybridMultilevel"/>
    <w:tmpl w:val="8FC0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95"/>
    <w:rsid w:val="006F0795"/>
    <w:rsid w:val="00A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7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7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18826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node/18827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ode/18826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raznoe/library/2015/09/13/ekologicheskoe-vospitanie-vospitannikov-spetsialnoy-korrektsionn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raznoe/library/2015/09/13/ekologicheskoe-vospitanie-vospitannikov-spetsialnoy-korrektsion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Company>Your Company Name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2015-10-14T08:06:00Z</dcterms:created>
  <dcterms:modified xsi:type="dcterms:W3CDTF">2015-10-14T08:07:00Z</dcterms:modified>
</cp:coreProperties>
</file>