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F8" w:rsidRDefault="008959F8">
      <w:pPr>
        <w:framePr w:w="2131" w:h="2726" w:wrap="around" w:vAnchor="text" w:hAnchor="margin" w:x="-23" w:y="-10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85pt;height:135.85pt">
            <v:imagedata r:id="rId7" r:href="rId8"/>
          </v:shape>
        </w:pict>
      </w:r>
    </w:p>
    <w:p w:rsidR="008959F8" w:rsidRDefault="008959F8">
      <w:pPr>
        <w:framePr w:w="4723" w:h="3331" w:wrap="around" w:vAnchor="text" w:hAnchor="margin" w:x="5430" w:y="2627"/>
        <w:jc w:val="center"/>
      </w:pPr>
      <w:r>
        <w:pict>
          <v:shape id="_x0000_i1026" type="#_x0000_t75" style="width:235.75pt;height:167.25pt">
            <v:imagedata r:id="rId9" r:href="rId10"/>
          </v:shape>
        </w:pict>
      </w:r>
    </w:p>
    <w:p w:rsidR="008959F8" w:rsidRDefault="003E592E">
      <w:pPr>
        <w:pStyle w:val="20"/>
        <w:spacing w:after="0"/>
        <w:ind w:left="20" w:right="20"/>
      </w:pPr>
      <w:r>
        <w:t>Уважение к Пра</w:t>
      </w:r>
      <w:r>
        <w:softHyphen/>
        <w:t>вилам дорожного движе</w:t>
      </w:r>
      <w:r>
        <w:softHyphen/>
      </w:r>
      <w:r>
        <w:t>ния, привычку неукосни</w:t>
      </w:r>
      <w:r>
        <w:softHyphen/>
        <w:t>тельно их соблюдать должны прививать сво</w:t>
      </w:r>
      <w:r>
        <w:softHyphen/>
        <w:t>им детям родители. До</w:t>
      </w:r>
      <w:r>
        <w:softHyphen/>
        <w:t>статочно хотя бы раз в неделю в течение 10-15 минут со своим ребен</w:t>
      </w:r>
      <w:r>
        <w:softHyphen/>
        <w:t>ком провести бесед</w:t>
      </w:r>
      <w:proofErr w:type="gramStart"/>
      <w:r>
        <w:t>у-</w:t>
      </w:r>
      <w:proofErr w:type="gramEnd"/>
      <w:r>
        <w:t xml:space="preserve"> игру по Правилам до</w:t>
      </w:r>
      <w:r>
        <w:softHyphen/>
        <w:t>рожного движения, чтобы он другими глаза</w:t>
      </w:r>
      <w:r>
        <w:softHyphen/>
        <w:t>ми посмотрел на ситуа</w:t>
      </w:r>
      <w:r>
        <w:t>цию. Такой ребенок в дальнейшем самостоятельно сумеет ориенти</w:t>
      </w:r>
      <w:r>
        <w:softHyphen/>
        <w:t>роваться в сложной обстановке на загружен</w:t>
      </w:r>
      <w:r>
        <w:softHyphen/>
        <w:t>ных улицах.</w:t>
      </w:r>
    </w:p>
    <w:p w:rsidR="008959F8" w:rsidRDefault="003E592E">
      <w:pPr>
        <w:pStyle w:val="30"/>
        <w:ind w:left="20" w:right="20"/>
      </w:pPr>
      <w:r>
        <w:rPr>
          <w:rStyle w:val="31"/>
        </w:rPr>
        <w:t>Основные правила, которые должен знать ребенок:</w:t>
      </w:r>
    </w:p>
    <w:p w:rsidR="008959F8" w:rsidRDefault="003E592E">
      <w:pPr>
        <w:pStyle w:val="40"/>
        <w:numPr>
          <w:ilvl w:val="0"/>
          <w:numId w:val="1"/>
        </w:numPr>
        <w:tabs>
          <w:tab w:val="left" w:pos="241"/>
        </w:tabs>
        <w:spacing w:before="4"/>
        <w:ind w:left="20"/>
      </w:pPr>
      <w:r>
        <w:t>Основные термины и понятия правил;</w:t>
      </w:r>
    </w:p>
    <w:p w:rsidR="008959F8" w:rsidRDefault="003E592E">
      <w:pPr>
        <w:pStyle w:val="40"/>
        <w:numPr>
          <w:ilvl w:val="0"/>
          <w:numId w:val="1"/>
        </w:numPr>
        <w:tabs>
          <w:tab w:val="left" w:pos="265"/>
        </w:tabs>
        <w:ind w:left="20"/>
      </w:pPr>
      <w:r>
        <w:t>Обязанности пешеходов;</w:t>
      </w:r>
    </w:p>
    <w:p w:rsidR="008959F8" w:rsidRDefault="003E592E">
      <w:pPr>
        <w:pStyle w:val="40"/>
        <w:numPr>
          <w:ilvl w:val="0"/>
          <w:numId w:val="1"/>
        </w:numPr>
        <w:tabs>
          <w:tab w:val="left" w:pos="260"/>
        </w:tabs>
        <w:ind w:left="20"/>
      </w:pPr>
      <w:r>
        <w:t>Обязанности пассажиров;</w:t>
      </w:r>
    </w:p>
    <w:p w:rsidR="008959F8" w:rsidRDefault="003E592E">
      <w:pPr>
        <w:pStyle w:val="40"/>
        <w:numPr>
          <w:ilvl w:val="0"/>
          <w:numId w:val="1"/>
        </w:numPr>
        <w:tabs>
          <w:tab w:val="left" w:pos="255"/>
        </w:tabs>
        <w:ind w:left="20"/>
      </w:pPr>
      <w:r>
        <w:t>Регулирова</w:t>
      </w:r>
      <w:r>
        <w:t>ние дорожного движения;</w:t>
      </w:r>
    </w:p>
    <w:p w:rsidR="008959F8" w:rsidRDefault="003E592E">
      <w:pPr>
        <w:pStyle w:val="40"/>
        <w:numPr>
          <w:ilvl w:val="0"/>
          <w:numId w:val="1"/>
        </w:numPr>
        <w:tabs>
          <w:tab w:val="left" w:pos="255"/>
        </w:tabs>
        <w:ind w:left="20"/>
      </w:pPr>
      <w:r>
        <w:t>Сигналы светофора и регулировщика;</w:t>
      </w:r>
    </w:p>
    <w:p w:rsidR="008959F8" w:rsidRDefault="003E592E">
      <w:pPr>
        <w:pStyle w:val="40"/>
        <w:numPr>
          <w:ilvl w:val="0"/>
          <w:numId w:val="1"/>
        </w:numPr>
        <w:tabs>
          <w:tab w:val="left" w:pos="250"/>
        </w:tabs>
        <w:ind w:left="20"/>
      </w:pPr>
      <w:r>
        <w:t>Предупредительные сигналы;</w:t>
      </w:r>
    </w:p>
    <w:p w:rsidR="008959F8" w:rsidRDefault="003E592E">
      <w:pPr>
        <w:pStyle w:val="40"/>
        <w:numPr>
          <w:ilvl w:val="0"/>
          <w:numId w:val="1"/>
        </w:numPr>
        <w:tabs>
          <w:tab w:val="left" w:pos="255"/>
        </w:tabs>
        <w:ind w:left="20"/>
      </w:pPr>
      <w:r>
        <w:t>Движение через железнодорожные пути;</w:t>
      </w:r>
    </w:p>
    <w:p w:rsidR="008959F8" w:rsidRDefault="003E592E">
      <w:pPr>
        <w:pStyle w:val="40"/>
        <w:numPr>
          <w:ilvl w:val="0"/>
          <w:numId w:val="1"/>
        </w:numPr>
        <w:tabs>
          <w:tab w:val="left" w:pos="265"/>
        </w:tabs>
        <w:spacing w:line="254" w:lineRule="exact"/>
        <w:ind w:left="20" w:right="20"/>
      </w:pPr>
      <w:r>
        <w:t>Движение в жилых зонах и перевозка лю</w:t>
      </w:r>
      <w:r>
        <w:softHyphen/>
        <w:t>дей;</w:t>
      </w:r>
    </w:p>
    <w:p w:rsidR="008959F8" w:rsidRDefault="003E592E">
      <w:pPr>
        <w:pStyle w:val="50"/>
        <w:numPr>
          <w:ilvl w:val="0"/>
          <w:numId w:val="1"/>
        </w:numPr>
        <w:tabs>
          <w:tab w:val="left" w:pos="270"/>
        </w:tabs>
        <w:spacing w:before="4" w:after="0"/>
        <w:ind w:left="20" w:right="20"/>
      </w:pPr>
      <w:r>
        <w:rPr>
          <w:rStyle w:val="51"/>
        </w:rPr>
        <w:t xml:space="preserve">Особенности движения на велосипеде. </w:t>
      </w:r>
      <w:r>
        <w:rPr>
          <w:rStyle w:val="52"/>
        </w:rPr>
        <w:t>Помните!</w:t>
      </w:r>
      <w:r>
        <w:rPr>
          <w:rStyle w:val="53"/>
        </w:rPr>
        <w:t xml:space="preserve"> </w:t>
      </w:r>
      <w:r>
        <w:t>Ребёнок учится законам дорог, беря пример с членов семьи и других взрослых. Не жалейте времени на обучение детей поведению на дороге.</w:t>
      </w:r>
    </w:p>
    <w:p w:rsidR="008959F8" w:rsidRDefault="003E592E" w:rsidP="005C3C66">
      <w:pPr>
        <w:pStyle w:val="60"/>
        <w:ind w:left="20" w:right="940"/>
        <w:jc w:val="center"/>
      </w:pPr>
      <w:r>
        <w:rPr>
          <w:rStyle w:val="61"/>
        </w:rPr>
        <w:t xml:space="preserve">Причины детского </w:t>
      </w:r>
      <w:proofErr w:type="spellStart"/>
      <w:r>
        <w:rPr>
          <w:rStyle w:val="61"/>
        </w:rPr>
        <w:t>дорожн</w:t>
      </w:r>
      <w:proofErr w:type="gramStart"/>
      <w:r>
        <w:rPr>
          <w:rStyle w:val="61"/>
        </w:rPr>
        <w:t>о</w:t>
      </w:r>
      <w:proofErr w:type="spellEnd"/>
      <w:r>
        <w:rPr>
          <w:rStyle w:val="61"/>
        </w:rPr>
        <w:t>-</w:t>
      </w:r>
      <w:proofErr w:type="gramEnd"/>
      <w:r>
        <w:rPr>
          <w:rStyle w:val="61"/>
        </w:rPr>
        <w:t xml:space="preserve"> транспортного травматизма</w:t>
      </w:r>
    </w:p>
    <w:p w:rsidR="008959F8" w:rsidRDefault="003E592E">
      <w:pPr>
        <w:pStyle w:val="40"/>
        <w:numPr>
          <w:ilvl w:val="1"/>
          <w:numId w:val="1"/>
        </w:numPr>
        <w:tabs>
          <w:tab w:val="left" w:pos="231"/>
        </w:tabs>
        <w:ind w:left="20"/>
      </w:pPr>
      <w:r>
        <w:t>Неумение наблюдать.</w:t>
      </w:r>
    </w:p>
    <w:p w:rsidR="008959F8" w:rsidRDefault="003E592E">
      <w:pPr>
        <w:pStyle w:val="40"/>
        <w:numPr>
          <w:ilvl w:val="1"/>
          <w:numId w:val="1"/>
        </w:numPr>
        <w:tabs>
          <w:tab w:val="left" w:pos="255"/>
        </w:tabs>
        <w:ind w:left="20"/>
      </w:pPr>
      <w:r>
        <w:t>Невнимательность.</w:t>
      </w:r>
    </w:p>
    <w:p w:rsidR="008959F8" w:rsidRDefault="003E592E">
      <w:pPr>
        <w:pStyle w:val="40"/>
        <w:numPr>
          <w:ilvl w:val="1"/>
          <w:numId w:val="1"/>
        </w:numPr>
        <w:tabs>
          <w:tab w:val="left" w:pos="255"/>
        </w:tabs>
        <w:ind w:left="20" w:right="20"/>
      </w:pPr>
      <w:r>
        <w:t>Недостаточный надзор взрослых за</w:t>
      </w:r>
      <w:r>
        <w:t xml:space="preserve"> поведе</w:t>
      </w:r>
      <w:r>
        <w:softHyphen/>
        <w:t>нием детей.</w:t>
      </w:r>
    </w:p>
    <w:p w:rsidR="008959F8" w:rsidRDefault="003E592E">
      <w:pPr>
        <w:pStyle w:val="33"/>
        <w:spacing w:after="0" w:line="240" w:lineRule="auto"/>
      </w:pPr>
      <w:bookmarkStart w:id="0" w:name="bookmark0"/>
      <w:r>
        <w:rPr>
          <w:rStyle w:val="34"/>
        </w:rPr>
        <w:lastRenderedPageBreak/>
        <w:t>С мамой через дорогу</w:t>
      </w:r>
      <w:bookmarkEnd w:id="0"/>
    </w:p>
    <w:p w:rsidR="008959F8" w:rsidRDefault="003E592E">
      <w:pPr>
        <w:pStyle w:val="33"/>
        <w:spacing w:before="120" w:after="0" w:line="221" w:lineRule="exact"/>
        <w:ind w:right="40"/>
      </w:pPr>
      <w:bookmarkStart w:id="1" w:name="bookmark1"/>
      <w:r>
        <w:t>Способ безопасный самый: Перейти дорогу с мамой. Уж она не подведет, Нас за ручку доведет. Но гораздо будет лучше, Если нас она научит, Как без бед и по уму</w:t>
      </w:r>
      <w:proofErr w:type="gramStart"/>
      <w:r>
        <w:t xml:space="preserve"> С</w:t>
      </w:r>
      <w:proofErr w:type="gramEnd"/>
      <w:r>
        <w:t>делать это самому.</w:t>
      </w:r>
      <w:bookmarkEnd w:id="1"/>
    </w:p>
    <w:p w:rsidR="008959F8" w:rsidRDefault="003E592E">
      <w:pPr>
        <w:pStyle w:val="33"/>
        <w:spacing w:before="63" w:after="0" w:line="293" w:lineRule="exact"/>
      </w:pPr>
      <w:bookmarkStart w:id="2" w:name="bookmark2"/>
      <w:r>
        <w:t>Правила дорожного движения -</w:t>
      </w:r>
      <w:bookmarkEnd w:id="2"/>
    </w:p>
    <w:p w:rsidR="008959F8" w:rsidRDefault="003E592E">
      <w:pPr>
        <w:pStyle w:val="33"/>
        <w:spacing w:after="0" w:line="293" w:lineRule="exact"/>
      </w:pPr>
      <w:bookmarkStart w:id="3" w:name="bookmark3"/>
      <w:r>
        <w:t>Это часть</w:t>
      </w:r>
      <w:r>
        <w:t xml:space="preserve"> Таблицы Умножения:</w:t>
      </w:r>
      <w:bookmarkEnd w:id="3"/>
    </w:p>
    <w:p w:rsidR="008959F8" w:rsidRDefault="003E592E">
      <w:pPr>
        <w:pStyle w:val="33"/>
        <w:spacing w:after="0" w:line="293" w:lineRule="exact"/>
      </w:pPr>
      <w:bookmarkStart w:id="4" w:name="bookmark4"/>
      <w:r>
        <w:t>Пешехода надо уважать,</w:t>
      </w:r>
      <w:bookmarkEnd w:id="4"/>
    </w:p>
    <w:p w:rsidR="008959F8" w:rsidRDefault="003E592E">
      <w:pPr>
        <w:pStyle w:val="33"/>
        <w:spacing w:after="0" w:line="293" w:lineRule="exact"/>
      </w:pPr>
      <w:bookmarkStart w:id="5" w:name="bookmark5"/>
      <w:r>
        <w:t>На него не надо наезжать.</w:t>
      </w:r>
      <w:bookmarkEnd w:id="5"/>
    </w:p>
    <w:p w:rsidR="008959F8" w:rsidRDefault="003E592E">
      <w:pPr>
        <w:pStyle w:val="33"/>
        <w:spacing w:after="0" w:line="293" w:lineRule="exact"/>
      </w:pPr>
      <w:bookmarkStart w:id="6" w:name="bookmark6"/>
      <w:r>
        <w:t>И прошу вас уважать шофера,</w:t>
      </w:r>
      <w:bookmarkEnd w:id="6"/>
    </w:p>
    <w:p w:rsidR="008959F8" w:rsidRDefault="003E592E">
      <w:pPr>
        <w:pStyle w:val="33"/>
        <w:spacing w:after="0" w:line="293" w:lineRule="exact"/>
      </w:pPr>
      <w:bookmarkStart w:id="7" w:name="bookmark7"/>
      <w:r>
        <w:t>Каждый может стать шофером скоро.</w:t>
      </w:r>
      <w:bookmarkEnd w:id="7"/>
    </w:p>
    <w:p w:rsidR="008959F8" w:rsidRDefault="003E592E">
      <w:pPr>
        <w:pStyle w:val="33"/>
        <w:spacing w:after="0" w:line="293" w:lineRule="exact"/>
      </w:pPr>
      <w:bookmarkStart w:id="8" w:name="bookmark8"/>
      <w:r>
        <w:t>Если рядом путь перебегать,</w:t>
      </w:r>
      <w:bookmarkEnd w:id="8"/>
    </w:p>
    <w:p w:rsidR="008959F8" w:rsidRDefault="003E592E">
      <w:pPr>
        <w:pStyle w:val="33"/>
        <w:spacing w:after="0" w:line="293" w:lineRule="exact"/>
      </w:pPr>
      <w:bookmarkStart w:id="9" w:name="bookmark9"/>
      <w:r>
        <w:t>Можем мы шофера напугать.</w:t>
      </w:r>
      <w:bookmarkEnd w:id="9"/>
    </w:p>
    <w:p w:rsidR="008959F8" w:rsidRDefault="003E592E">
      <w:pPr>
        <w:pStyle w:val="70"/>
        <w:spacing w:before="58" w:after="0"/>
        <w:ind w:right="40"/>
      </w:pPr>
      <w:r>
        <w:rPr>
          <w:rStyle w:val="71"/>
        </w:rPr>
        <w:t>Нужно всем участникам движения</w:t>
      </w:r>
      <w:proofErr w:type="gramStart"/>
      <w:r>
        <w:rPr>
          <w:rStyle w:val="71"/>
        </w:rPr>
        <w:t xml:space="preserve"> С</w:t>
      </w:r>
      <w:proofErr w:type="gramEnd"/>
      <w:r>
        <w:rPr>
          <w:rStyle w:val="71"/>
        </w:rPr>
        <w:t>облюдать Законы Уважения!!!</w:t>
      </w:r>
    </w:p>
    <w:p w:rsidR="005C3C66" w:rsidRDefault="005C3C66">
      <w:pPr>
        <w:pStyle w:val="80"/>
        <w:spacing w:after="436"/>
        <w:ind w:left="80"/>
        <w:rPr>
          <w:lang w:val="ru-RU"/>
        </w:rPr>
      </w:pPr>
    </w:p>
    <w:p w:rsidR="005C3C66" w:rsidRDefault="005C3C66">
      <w:pPr>
        <w:pStyle w:val="80"/>
        <w:spacing w:after="436"/>
        <w:ind w:left="80"/>
        <w:rPr>
          <w:lang w:val="ru-RU"/>
        </w:rPr>
      </w:pPr>
    </w:p>
    <w:p w:rsidR="005C3C66" w:rsidRDefault="005C3C66">
      <w:pPr>
        <w:pStyle w:val="80"/>
        <w:spacing w:after="436"/>
        <w:ind w:left="80"/>
        <w:rPr>
          <w:lang w:val="ru-RU"/>
        </w:rPr>
      </w:pPr>
    </w:p>
    <w:p w:rsidR="005C3C66" w:rsidRDefault="005C3C66" w:rsidP="005C3C66">
      <w:pPr>
        <w:pStyle w:val="80"/>
        <w:spacing w:after="436"/>
        <w:ind w:left="80"/>
        <w:jc w:val="left"/>
        <w:rPr>
          <w:lang w:val="ru-RU"/>
        </w:rPr>
      </w:pPr>
    </w:p>
    <w:p w:rsidR="008959F8" w:rsidRPr="005C3C66" w:rsidRDefault="003E592E" w:rsidP="005C3C66">
      <w:pPr>
        <w:pStyle w:val="80"/>
        <w:spacing w:after="436"/>
        <w:ind w:left="80"/>
        <w:jc w:val="left"/>
        <w:rPr>
          <w:lang w:val="ru-RU"/>
        </w:rPr>
      </w:pPr>
      <w:r>
        <w:t>МУНИЦИПАЛЬНОЕ КАЗЁННОЕ ДОШКОЛЬ</w:t>
      </w:r>
      <w:r>
        <w:softHyphen/>
        <w:t xml:space="preserve">НОЕ ОБРАЗОВАТЕЛЬНОЕ </w:t>
      </w:r>
      <w:r w:rsidR="005C3C66">
        <w:rPr>
          <w:lang w:val="ru-RU"/>
        </w:rPr>
        <w:t>УЧРЕЖДЕНИЕ ДЕТСКИЙ САД №22 «СКАЗКА» С. КЕВСАЛА</w:t>
      </w:r>
    </w:p>
    <w:p w:rsidR="008959F8" w:rsidRDefault="008959F8">
      <w:pPr>
        <w:framePr w:wrap="notBeside" w:vAnchor="text" w:hAnchor="text" w:xAlign="center"/>
        <w:jc w:val="center"/>
      </w:pPr>
      <w:r>
        <w:pict>
          <v:shape id="_x0000_i1027" type="#_x0000_t75" style="width:256.65pt;height:312.4pt">
            <v:imagedata r:id="rId11" r:href="rId12"/>
          </v:shape>
        </w:pict>
      </w:r>
    </w:p>
    <w:p w:rsidR="008959F8" w:rsidRDefault="003E592E" w:rsidP="005C3C66">
      <w:pPr>
        <w:pStyle w:val="22"/>
        <w:spacing w:before="178"/>
        <w:jc w:val="left"/>
      </w:pPr>
      <w:bookmarkStart w:id="10" w:name="bookmark11"/>
      <w:r>
        <w:rPr>
          <w:rStyle w:val="23"/>
        </w:rPr>
        <w:t xml:space="preserve">ЗНАЙТЕ! Для ваших детей ваш </w:t>
      </w:r>
      <w:r w:rsidR="005C3C66">
        <w:rPr>
          <w:rStyle w:val="23"/>
          <w:lang w:val="ru-RU"/>
        </w:rPr>
        <w:t xml:space="preserve">    </w:t>
      </w:r>
      <w:r>
        <w:rPr>
          <w:rStyle w:val="23"/>
        </w:rPr>
        <w:t>авторите</w:t>
      </w:r>
      <w:proofErr w:type="gramStart"/>
      <w:r>
        <w:rPr>
          <w:rStyle w:val="23"/>
        </w:rPr>
        <w:t>т-</w:t>
      </w:r>
      <w:proofErr w:type="gramEnd"/>
      <w:r>
        <w:rPr>
          <w:rStyle w:val="23"/>
        </w:rPr>
        <w:t xml:space="preserve"> непререкаем!</w:t>
      </w:r>
      <w:bookmarkEnd w:id="10"/>
    </w:p>
    <w:p w:rsidR="008959F8" w:rsidRPr="0076433E" w:rsidRDefault="003E592E" w:rsidP="0076433E">
      <w:pPr>
        <w:pStyle w:val="10"/>
        <w:ind w:right="460" w:firstLine="0"/>
        <w:jc w:val="center"/>
        <w:rPr>
          <w:lang w:val="ru-RU"/>
        </w:rPr>
        <w:sectPr w:rsidR="008959F8" w:rsidRPr="0076433E">
          <w:type w:val="continuous"/>
          <w:pgSz w:w="16837" w:h="11905" w:orient="landscape"/>
          <w:pgMar w:top="262" w:right="86" w:bottom="1016" w:left="451" w:header="448" w:footer="86" w:gutter="0"/>
          <w:cols w:num="3" w:space="720" w:equalWidth="0">
            <w:col w:w="4762" w:space="763"/>
            <w:col w:w="4450" w:space="1157"/>
            <w:col w:w="5146"/>
          </w:cols>
          <w:noEndnote/>
          <w:docGrid w:linePitch="360"/>
        </w:sectPr>
      </w:pPr>
      <w:bookmarkStart w:id="11" w:name="bookmark12"/>
      <w:r>
        <w:rPr>
          <w:rStyle w:val="11"/>
        </w:rPr>
        <w:t xml:space="preserve">И ваш пример — </w:t>
      </w:r>
      <w:r w:rsidR="0076433E">
        <w:rPr>
          <w:rStyle w:val="11"/>
          <w:lang w:val="ru-RU"/>
        </w:rPr>
        <w:t xml:space="preserve"> </w:t>
      </w:r>
      <w:r>
        <w:rPr>
          <w:rStyle w:val="11"/>
        </w:rPr>
        <w:t>ГЛАВНЫЙ!!</w:t>
      </w:r>
      <w:bookmarkEnd w:id="11"/>
    </w:p>
    <w:p w:rsidR="008959F8" w:rsidRDefault="003E592E" w:rsidP="0076433E">
      <w:pPr>
        <w:pStyle w:val="90"/>
        <w:spacing w:line="240" w:lineRule="auto"/>
        <w:ind w:right="278"/>
        <w:jc w:val="left"/>
      </w:pPr>
      <w:r>
        <w:rPr>
          <w:rStyle w:val="91"/>
        </w:rPr>
        <w:lastRenderedPageBreak/>
        <w:t>Безопасные шаги на пути к безопасности на дороге</w:t>
      </w:r>
    </w:p>
    <w:p w:rsidR="008959F8" w:rsidRDefault="003E592E">
      <w:pPr>
        <w:pStyle w:val="35"/>
        <w:spacing w:before="257" w:after="0"/>
        <w:ind w:right="20"/>
      </w:pPr>
      <w:r>
        <w:t>Что должны знать родители о своем ребенке?</w:t>
      </w:r>
    </w:p>
    <w:p w:rsidR="008959F8" w:rsidRDefault="003E592E">
      <w:pPr>
        <w:pStyle w:val="35"/>
        <w:spacing w:before="124" w:after="0" w:line="298" w:lineRule="exact"/>
        <w:ind w:right="20"/>
      </w:pPr>
      <w:r>
        <w:t>В 3-4 года ребенок может отличить движущуюся машину от стоя щей, но он уверен, что машина останавливает</w:t>
      </w:r>
      <w:r>
        <w:softHyphen/>
        <w:t>ся мгновенно.</w:t>
      </w:r>
    </w:p>
    <w:p w:rsidR="008959F8" w:rsidRDefault="003E592E">
      <w:pPr>
        <w:pStyle w:val="35"/>
        <w:spacing w:before="120" w:after="0" w:line="298" w:lineRule="exact"/>
        <w:ind w:right="20"/>
      </w:pPr>
      <w:r>
        <w:t>В 6 лет - боковым зрением он видит примерно 2/3 того, что видят взрослые; не умеет определить, что движется быст</w:t>
      </w:r>
      <w:r>
        <w:softHyphen/>
        <w:t>рее: велосипед или спорти</w:t>
      </w:r>
      <w:r>
        <w:t>вная машина; не умеет правильно распределять внима</w:t>
      </w:r>
      <w:r>
        <w:softHyphen/>
        <w:t xml:space="preserve">ние и отделять существенное </w:t>
      </w:r>
      <w:proofErr w:type="gramStart"/>
      <w:r>
        <w:t>от</w:t>
      </w:r>
      <w:proofErr w:type="gramEnd"/>
      <w:r>
        <w:t xml:space="preserve"> незначительного.</w:t>
      </w:r>
    </w:p>
    <w:p w:rsidR="008959F8" w:rsidRDefault="005C3C66">
      <w:pPr>
        <w:framePr w:w="1594" w:h="2390" w:wrap="around" w:vAnchor="text" w:hAnchor="margin" w:x="5679" w:y="755"/>
        <w:jc w:val="center"/>
      </w:pPr>
      <w:r>
        <w:pict>
          <v:shape id="_x0000_i1028" type="#_x0000_t75" style="width:80.15pt;height:119.6pt">
            <v:imagedata r:id="rId13" r:href="rId14"/>
          </v:shape>
        </w:pict>
      </w:r>
    </w:p>
    <w:p w:rsidR="008959F8" w:rsidRDefault="003E592E">
      <w:pPr>
        <w:pStyle w:val="35"/>
        <w:spacing w:before="120" w:after="0" w:line="298" w:lineRule="exact"/>
        <w:ind w:right="20"/>
      </w:pPr>
      <w:r>
        <w:t>В 7 лет - более уверенно отличает пра</w:t>
      </w:r>
      <w:r>
        <w:softHyphen/>
        <w:t>вую сторону доро</w:t>
      </w:r>
      <w:r>
        <w:t xml:space="preserve">ги </w:t>
      </w:r>
      <w:proofErr w:type="gramStart"/>
      <w:r>
        <w:t>от</w:t>
      </w:r>
      <w:proofErr w:type="gramEnd"/>
      <w:r>
        <w:t xml:space="preserve"> левой.</w:t>
      </w:r>
    </w:p>
    <w:p w:rsidR="008959F8" w:rsidRDefault="003E592E">
      <w:pPr>
        <w:pStyle w:val="35"/>
        <w:spacing w:before="124" w:after="0" w:line="293" w:lineRule="exact"/>
        <w:ind w:right="20"/>
      </w:pPr>
      <w:r>
        <w:t>В 8 лет - может мгновенно отреагиро</w:t>
      </w:r>
      <w:r>
        <w:softHyphen/>
        <w:t>вать на оклик и т. п.; имеет опыт пеше</w:t>
      </w:r>
      <w:r>
        <w:softHyphen/>
        <w:t>ходного передвижения на дороге; актив</w:t>
      </w:r>
      <w:r>
        <w:softHyphen/>
        <w:t>но осваивает основные навыки езды на велосипеде (умение объезжать препят</w:t>
      </w:r>
      <w:r>
        <w:softHyphen/>
        <w:t>ствия, делать крутые повороты); умеет определять источник</w:t>
      </w:r>
      <w:r>
        <w:t xml:space="preserve"> шума; устанавли</w:t>
      </w:r>
      <w:r>
        <w:softHyphen/>
        <w:t>вать связь между величиной предмета, его удаленностью и временем (чем бли</w:t>
      </w:r>
      <w:r>
        <w:softHyphen/>
        <w:t xml:space="preserve">же автомобиль, тем он больше); </w:t>
      </w:r>
      <w:proofErr w:type="gramStart"/>
      <w:r>
        <w:t>может от казаться от начатого действия (ступив на проезжую часть, вновь вернуться на тротуар).</w:t>
      </w:r>
      <w:proofErr w:type="gramEnd"/>
    </w:p>
    <w:p w:rsidR="008959F8" w:rsidRDefault="003E592E">
      <w:pPr>
        <w:pStyle w:val="35"/>
        <w:spacing w:after="0" w:line="298" w:lineRule="exact"/>
        <w:ind w:left="20" w:right="20"/>
      </w:pPr>
      <w:r>
        <w:rPr>
          <w:rStyle w:val="24"/>
        </w:rPr>
        <w:t>Что должны и чего не должны делать сами родители при движении?</w:t>
      </w:r>
    </w:p>
    <w:p w:rsidR="0076433E" w:rsidRPr="0076433E" w:rsidRDefault="0076433E" w:rsidP="0076433E">
      <w:pPr>
        <w:pStyle w:val="101"/>
        <w:tabs>
          <w:tab w:val="left" w:pos="529"/>
        </w:tabs>
        <w:spacing w:before="159" w:after="0"/>
        <w:ind w:right="20"/>
      </w:pPr>
    </w:p>
    <w:p w:rsidR="0076433E" w:rsidRPr="0076433E" w:rsidRDefault="0076433E" w:rsidP="0076433E">
      <w:pPr>
        <w:pStyle w:val="101"/>
        <w:tabs>
          <w:tab w:val="left" w:pos="529"/>
        </w:tabs>
        <w:spacing w:before="159" w:after="0"/>
        <w:ind w:left="300" w:right="20" w:firstLine="0"/>
      </w:pPr>
    </w:p>
    <w:p w:rsidR="008959F8" w:rsidRDefault="003E592E">
      <w:pPr>
        <w:pStyle w:val="101"/>
        <w:numPr>
          <w:ilvl w:val="0"/>
          <w:numId w:val="2"/>
        </w:numPr>
        <w:tabs>
          <w:tab w:val="left" w:pos="529"/>
        </w:tabs>
        <w:spacing w:before="159" w:after="0"/>
        <w:ind w:left="20" w:right="20"/>
      </w:pPr>
      <w:r>
        <w:t>Не спешите, переходите дорогу всегда раз</w:t>
      </w:r>
      <w:r>
        <w:softHyphen/>
        <w:t>меренным шагом.</w:t>
      </w:r>
    </w:p>
    <w:p w:rsidR="008959F8" w:rsidRDefault="003E592E">
      <w:pPr>
        <w:pStyle w:val="101"/>
        <w:numPr>
          <w:ilvl w:val="0"/>
          <w:numId w:val="2"/>
        </w:numPr>
        <w:tabs>
          <w:tab w:val="left" w:pos="514"/>
        </w:tabs>
        <w:spacing w:before="116" w:after="0" w:line="254" w:lineRule="exact"/>
        <w:ind w:left="20" w:right="20"/>
      </w:pPr>
      <w:r>
        <w:t>Выходя на проезжую часть, прекратите раз</w:t>
      </w:r>
      <w:r>
        <w:softHyphen/>
        <w:t>говаривать - ребенок должен привыкнуть, что при переходе дороги нужно сосредоточиться.</w:t>
      </w:r>
    </w:p>
    <w:p w:rsidR="008959F8" w:rsidRDefault="003E592E">
      <w:pPr>
        <w:pStyle w:val="101"/>
        <w:numPr>
          <w:ilvl w:val="0"/>
          <w:numId w:val="2"/>
        </w:numPr>
        <w:tabs>
          <w:tab w:val="left" w:pos="529"/>
        </w:tabs>
        <w:spacing w:after="0" w:line="254" w:lineRule="exact"/>
        <w:ind w:left="20" w:right="20"/>
      </w:pPr>
      <w:r>
        <w:t>Не перех</w:t>
      </w:r>
      <w:r>
        <w:t>одите дорогу на красный или жел</w:t>
      </w:r>
      <w:r>
        <w:softHyphen/>
        <w:t>тый сигнал светофора, переходить нужно только на зеленый свет.</w:t>
      </w:r>
    </w:p>
    <w:p w:rsidR="008959F8" w:rsidRDefault="003E592E">
      <w:pPr>
        <w:pStyle w:val="101"/>
        <w:numPr>
          <w:ilvl w:val="0"/>
          <w:numId w:val="2"/>
        </w:numPr>
        <w:tabs>
          <w:tab w:val="left" w:pos="519"/>
        </w:tabs>
        <w:spacing w:after="0" w:line="254" w:lineRule="exact"/>
        <w:ind w:left="20" w:right="20"/>
      </w:pPr>
      <w:r>
        <w:t>Переходите дорогу только в местах, обозна</w:t>
      </w:r>
      <w:r>
        <w:softHyphen/>
        <w:t>ченных дорожным знаком «Пешеходный пере</w:t>
      </w:r>
      <w:r>
        <w:softHyphen/>
        <w:t>ход».</w:t>
      </w:r>
    </w:p>
    <w:p w:rsidR="008959F8" w:rsidRDefault="003E592E">
      <w:pPr>
        <w:pStyle w:val="101"/>
        <w:numPr>
          <w:ilvl w:val="0"/>
          <w:numId w:val="2"/>
        </w:numPr>
        <w:tabs>
          <w:tab w:val="left" w:pos="548"/>
        </w:tabs>
        <w:spacing w:before="124" w:after="0"/>
        <w:ind w:left="20" w:right="20"/>
      </w:pPr>
      <w:r>
        <w:t>Из автобуса, такси (троллейбуса, трамвая) выходите первыми. В противном с</w:t>
      </w:r>
      <w:r>
        <w:t>лучае ребенок может упасть или выбежать на проезжую часть. • Не разрешайте детям играть вблизи дорог и на проезжей части.</w:t>
      </w:r>
    </w:p>
    <w:p w:rsidR="008959F8" w:rsidRDefault="003E592E">
      <w:pPr>
        <w:pStyle w:val="40"/>
        <w:numPr>
          <w:ilvl w:val="0"/>
          <w:numId w:val="2"/>
        </w:numPr>
        <w:tabs>
          <w:tab w:val="left" w:pos="547"/>
        </w:tabs>
        <w:spacing w:before="116" w:line="254" w:lineRule="exact"/>
        <w:ind w:right="20"/>
      </w:pPr>
      <w:r>
        <w:t>Привлекайте ребенка к участию в ваших наблюдениях за обстановкой на дороге: показы</w:t>
      </w:r>
      <w:r>
        <w:softHyphen/>
        <w:t>вайте ему те машины, которые готовятся поворачивать</w:t>
      </w:r>
      <w:r>
        <w:t>, едут с большой скоростью и т. д.</w:t>
      </w:r>
    </w:p>
    <w:p w:rsidR="008959F8" w:rsidRDefault="003E592E">
      <w:pPr>
        <w:pStyle w:val="111"/>
        <w:numPr>
          <w:ilvl w:val="0"/>
          <w:numId w:val="2"/>
        </w:numPr>
        <w:tabs>
          <w:tab w:val="left" w:pos="236"/>
        </w:tabs>
        <w:spacing w:after="0"/>
        <w:ind w:left="20" w:right="20"/>
      </w:pPr>
      <w:r>
        <w:t>Не выходите с ребенком из-за машины, кустов, не осмотрев предварительно дороги, - это типичная ошибка, и нельзя до</w:t>
      </w:r>
      <w:r>
        <w:softHyphen/>
        <w:t>пускать, чтобы дети ее повторя</w:t>
      </w:r>
      <w:r>
        <w:softHyphen/>
        <w:t>ли.</w:t>
      </w:r>
    </w:p>
    <w:p w:rsidR="008959F8" w:rsidRDefault="003E592E">
      <w:pPr>
        <w:pStyle w:val="111"/>
        <w:numPr>
          <w:ilvl w:val="0"/>
          <w:numId w:val="2"/>
        </w:numPr>
        <w:tabs>
          <w:tab w:val="left" w:pos="1921"/>
        </w:tabs>
        <w:spacing w:after="0"/>
        <w:ind w:left="20" w:right="20"/>
      </w:pPr>
      <w:r>
        <w:t>В автомобиле обязательно пристегнитесь ремнями; ребенка посадите на са</w:t>
      </w:r>
      <w:r>
        <w:softHyphen/>
      </w:r>
      <w:r>
        <w:t>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ребенку необходимо двигать</w:t>
      </w:r>
      <w:r>
        <w:softHyphen/>
        <w:t>ся.</w:t>
      </w:r>
    </w:p>
    <w:p w:rsidR="0076433E" w:rsidRDefault="0076433E">
      <w:pPr>
        <w:pStyle w:val="121"/>
        <w:spacing w:after="0"/>
        <w:rPr>
          <w:rStyle w:val="122"/>
          <w:lang w:val="ru-RU"/>
        </w:rPr>
      </w:pPr>
    </w:p>
    <w:p w:rsidR="0076433E" w:rsidRDefault="0076433E">
      <w:pPr>
        <w:pStyle w:val="121"/>
        <w:spacing w:after="0"/>
        <w:rPr>
          <w:rStyle w:val="122"/>
          <w:lang w:val="ru-RU"/>
        </w:rPr>
      </w:pPr>
    </w:p>
    <w:p w:rsidR="0076433E" w:rsidRDefault="0076433E">
      <w:pPr>
        <w:pStyle w:val="121"/>
        <w:spacing w:after="0"/>
        <w:rPr>
          <w:rStyle w:val="122"/>
          <w:lang w:val="ru-RU"/>
        </w:rPr>
      </w:pPr>
    </w:p>
    <w:p w:rsidR="008959F8" w:rsidRDefault="003E592E" w:rsidP="0076433E">
      <w:pPr>
        <w:pStyle w:val="121"/>
        <w:spacing w:after="0" w:line="240" w:lineRule="auto"/>
      </w:pPr>
      <w:r>
        <w:rPr>
          <w:rStyle w:val="122"/>
        </w:rPr>
        <w:t xml:space="preserve">Советы психолога родителям </w:t>
      </w:r>
      <w:r>
        <w:t>Дошкольник не понимает опасно</w:t>
      </w:r>
      <w:r>
        <w:softHyphen/>
        <w:t>сти, которая подс</w:t>
      </w:r>
      <w:r>
        <w:t>терегает его на улице. Поэтому ребенок не должен самостоя</w:t>
      </w:r>
      <w:r>
        <w:softHyphen/>
        <w:t>тельно ходить по улицам и переходить дороги. У ребенка другие особенности слуха и зрения. Ему сложно определить, с какой стороны исходит звук. Услышав сигнал автомобиля, он может сделать роковой шаг</w:t>
      </w:r>
      <w:r>
        <w:t xml:space="preserve"> навстречу опасности.</w:t>
      </w:r>
    </w:p>
    <w:p w:rsidR="008959F8" w:rsidRDefault="003E592E" w:rsidP="0076433E">
      <w:pPr>
        <w:pStyle w:val="130"/>
        <w:spacing w:before="0" w:line="240" w:lineRule="auto"/>
        <w:rPr>
          <w:lang w:val="ru-RU"/>
        </w:rPr>
      </w:pPr>
      <w:r>
        <w:t>Ребенок не умеет эффективно ис</w:t>
      </w:r>
      <w:r>
        <w:softHyphen/>
        <w:t>пользовать периферическое зрение и полностью «выключает» его, когда пере</w:t>
      </w:r>
      <w:r>
        <w:softHyphen/>
        <w:t>бегает дорогу, фокусируясь на каком- либо предмете. Он считает, что если он видит автомобиль</w:t>
      </w:r>
      <w:r>
        <w:t>, то водитель тоже его видит и остановится. Ребенок не может определить, близко или далеко находится автомобиль, быстро он едет или медленно.</w:t>
      </w:r>
    </w:p>
    <w:p w:rsidR="005C3C66" w:rsidRDefault="005C3C66">
      <w:pPr>
        <w:pStyle w:val="130"/>
        <w:spacing w:before="124"/>
        <w:rPr>
          <w:lang w:val="ru-RU"/>
        </w:rPr>
      </w:pPr>
    </w:p>
    <w:p w:rsidR="005C3C66" w:rsidRDefault="005C3C66">
      <w:pPr>
        <w:pStyle w:val="130"/>
        <w:spacing w:before="124"/>
        <w:rPr>
          <w:lang w:val="ru-RU"/>
        </w:rPr>
      </w:pPr>
    </w:p>
    <w:p w:rsidR="005C3C66" w:rsidRPr="005C3C66" w:rsidRDefault="005C3C66" w:rsidP="005C3C66">
      <w:pPr>
        <w:pStyle w:val="140"/>
        <w:spacing w:line="240" w:lineRule="auto"/>
        <w:rPr>
          <w:lang w:val="ru-RU"/>
        </w:rPr>
        <w:sectPr w:rsidR="005C3C66" w:rsidRPr="005C3C66" w:rsidSect="0076433E">
          <w:pgSz w:w="16837" w:h="11905" w:orient="landscape"/>
          <w:pgMar w:top="281" w:right="591" w:bottom="142" w:left="418" w:header="415" w:footer="591" w:gutter="0"/>
          <w:cols w:num="3" w:space="720" w:equalWidth="0">
            <w:col w:w="4944" w:space="624"/>
            <w:col w:w="5088" w:space="581"/>
            <w:col w:w="4594"/>
          </w:cols>
          <w:noEndnote/>
          <w:docGrid w:linePitch="360"/>
        </w:sectPr>
      </w:pPr>
      <w:r>
        <w:rPr>
          <w:rStyle w:val="141"/>
        </w:rPr>
        <w:t>ВЫ ПРИМЕР ДЛЯ РЕБЁНКА!</w:t>
      </w:r>
    </w:p>
    <w:p w:rsidR="008959F8" w:rsidRPr="005C3C66" w:rsidRDefault="008959F8" w:rsidP="005C3C66">
      <w:pPr>
        <w:pStyle w:val="140"/>
        <w:spacing w:line="240" w:lineRule="auto"/>
        <w:rPr>
          <w:lang w:val="ru-RU"/>
        </w:rPr>
      </w:pPr>
    </w:p>
    <w:sectPr w:rsidR="008959F8" w:rsidRPr="005C3C66" w:rsidSect="008959F8">
      <w:type w:val="continuous"/>
      <w:pgSz w:w="16837" w:h="11905" w:orient="landscape"/>
      <w:pgMar w:top="5849" w:right="591" w:bottom="6953" w:left="418" w:header="415" w:footer="59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92E" w:rsidRDefault="003E592E" w:rsidP="008959F8">
      <w:r>
        <w:separator/>
      </w:r>
    </w:p>
  </w:endnote>
  <w:endnote w:type="continuationSeparator" w:id="0">
    <w:p w:rsidR="003E592E" w:rsidRDefault="003E592E" w:rsidP="00895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92E" w:rsidRDefault="003E592E"/>
  </w:footnote>
  <w:footnote w:type="continuationSeparator" w:id="0">
    <w:p w:rsidR="003E592E" w:rsidRDefault="003E592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93C"/>
    <w:multiLevelType w:val="hybridMultilevel"/>
    <w:tmpl w:val="7D244B8A"/>
    <w:lvl w:ilvl="0" w:tplc="7116E508">
      <w:start w:val="1"/>
      <w:numFmt w:val="decimal"/>
      <w:lvlText w:val="%1."/>
      <w:lvlJc w:val="left"/>
      <w:rPr>
        <w:sz w:val="24"/>
        <w:szCs w:val="24"/>
      </w:rPr>
    </w:lvl>
    <w:lvl w:ilvl="1" w:tplc="FAC29FE6">
      <w:start w:val="1"/>
      <w:numFmt w:val="decimal"/>
      <w:lvlText w:val="%2."/>
      <w:lvlJc w:val="left"/>
      <w:rPr>
        <w:sz w:val="24"/>
        <w:szCs w:val="24"/>
      </w:rPr>
    </w:lvl>
    <w:lvl w:ilvl="2" w:tplc="AB2AFB68">
      <w:numFmt w:val="decimal"/>
      <w:lvlText w:val=""/>
      <w:lvlJc w:val="left"/>
    </w:lvl>
    <w:lvl w:ilvl="3" w:tplc="4E2C799A">
      <w:numFmt w:val="decimal"/>
      <w:lvlText w:val=""/>
      <w:lvlJc w:val="left"/>
    </w:lvl>
    <w:lvl w:ilvl="4" w:tplc="93B033D2">
      <w:numFmt w:val="decimal"/>
      <w:lvlText w:val=""/>
      <w:lvlJc w:val="left"/>
    </w:lvl>
    <w:lvl w:ilvl="5" w:tplc="4E1C019A">
      <w:numFmt w:val="decimal"/>
      <w:lvlText w:val=""/>
      <w:lvlJc w:val="left"/>
    </w:lvl>
    <w:lvl w:ilvl="6" w:tplc="B4662ADE">
      <w:numFmt w:val="decimal"/>
      <w:lvlText w:val=""/>
      <w:lvlJc w:val="left"/>
    </w:lvl>
    <w:lvl w:ilvl="7" w:tplc="14DEF962">
      <w:numFmt w:val="decimal"/>
      <w:lvlText w:val=""/>
      <w:lvlJc w:val="left"/>
    </w:lvl>
    <w:lvl w:ilvl="8" w:tplc="BDDE69BA">
      <w:numFmt w:val="decimal"/>
      <w:lvlText w:val=""/>
      <w:lvlJc w:val="left"/>
    </w:lvl>
  </w:abstractNum>
  <w:abstractNum w:abstractNumId="1">
    <w:nsid w:val="4C872B9D"/>
    <w:multiLevelType w:val="hybridMultilevel"/>
    <w:tmpl w:val="B414CFC4"/>
    <w:lvl w:ilvl="0" w:tplc="09FA076A">
      <w:start w:val="1"/>
      <w:numFmt w:val="bullet"/>
      <w:lvlText w:val="•"/>
      <w:lvlJc w:val="left"/>
      <w:rPr>
        <w:sz w:val="24"/>
        <w:szCs w:val="24"/>
      </w:rPr>
    </w:lvl>
    <w:lvl w:ilvl="1" w:tplc="B9AEC398">
      <w:numFmt w:val="decimal"/>
      <w:lvlText w:val=""/>
      <w:lvlJc w:val="left"/>
    </w:lvl>
    <w:lvl w:ilvl="2" w:tplc="59FEF9AE">
      <w:numFmt w:val="decimal"/>
      <w:lvlText w:val=""/>
      <w:lvlJc w:val="left"/>
    </w:lvl>
    <w:lvl w:ilvl="3" w:tplc="11AA1644">
      <w:numFmt w:val="decimal"/>
      <w:lvlText w:val=""/>
      <w:lvlJc w:val="left"/>
    </w:lvl>
    <w:lvl w:ilvl="4" w:tplc="A266D4F0">
      <w:numFmt w:val="decimal"/>
      <w:lvlText w:val=""/>
      <w:lvlJc w:val="left"/>
    </w:lvl>
    <w:lvl w:ilvl="5" w:tplc="B42EB83C">
      <w:numFmt w:val="decimal"/>
      <w:lvlText w:val=""/>
      <w:lvlJc w:val="left"/>
    </w:lvl>
    <w:lvl w:ilvl="6" w:tplc="750A6B0E">
      <w:numFmt w:val="decimal"/>
      <w:lvlText w:val=""/>
      <w:lvlJc w:val="left"/>
    </w:lvl>
    <w:lvl w:ilvl="7" w:tplc="83CA5B18">
      <w:numFmt w:val="decimal"/>
      <w:lvlText w:val=""/>
      <w:lvlJc w:val="left"/>
    </w:lvl>
    <w:lvl w:ilvl="8" w:tplc="340861F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959F8"/>
    <w:rsid w:val="003E592E"/>
    <w:rsid w:val="004D0503"/>
    <w:rsid w:val="005C3C66"/>
    <w:rsid w:val="0076433E"/>
    <w:rsid w:val="0089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59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0"/>
    <w:rsid w:val="00895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3">
    <w:name w:val="Основной текст (3)"/>
    <w:basedOn w:val="a0"/>
    <w:link w:val="30"/>
    <w:rsid w:val="00895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31">
    <w:name w:val="Основной текст (3)"/>
    <w:basedOn w:val="3"/>
    <w:rsid w:val="008959F8"/>
  </w:style>
  <w:style w:type="character" w:customStyle="1" w:styleId="4">
    <w:name w:val="Основной текст (4)"/>
    <w:basedOn w:val="a0"/>
    <w:link w:val="40"/>
    <w:rsid w:val="00895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5">
    <w:name w:val="Основной текст (5)"/>
    <w:basedOn w:val="a0"/>
    <w:link w:val="50"/>
    <w:rsid w:val="00895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51">
    <w:name w:val="Основной текст (5) + Не полужирный"/>
    <w:basedOn w:val="5"/>
    <w:rsid w:val="008959F8"/>
    <w:rPr>
      <w:b/>
      <w:bCs/>
    </w:rPr>
  </w:style>
  <w:style w:type="character" w:customStyle="1" w:styleId="52">
    <w:name w:val="Основной текст (5)"/>
    <w:basedOn w:val="5"/>
    <w:rsid w:val="008959F8"/>
    <w:rPr>
      <w:u w:val="single"/>
    </w:rPr>
  </w:style>
  <w:style w:type="character" w:customStyle="1" w:styleId="53">
    <w:name w:val="Основной текст (5)"/>
    <w:basedOn w:val="5"/>
    <w:rsid w:val="008959F8"/>
  </w:style>
  <w:style w:type="character" w:customStyle="1" w:styleId="6">
    <w:name w:val="Основной текст (6)"/>
    <w:basedOn w:val="a0"/>
    <w:link w:val="60"/>
    <w:rsid w:val="00895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61">
    <w:name w:val="Основной текст (6)"/>
    <w:basedOn w:val="6"/>
    <w:rsid w:val="008959F8"/>
  </w:style>
  <w:style w:type="character" w:customStyle="1" w:styleId="32">
    <w:name w:val="Заголовок №3"/>
    <w:basedOn w:val="a0"/>
    <w:link w:val="33"/>
    <w:rsid w:val="00895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34">
    <w:name w:val="Заголовок №3"/>
    <w:basedOn w:val="32"/>
    <w:rsid w:val="008959F8"/>
  </w:style>
  <w:style w:type="character" w:customStyle="1" w:styleId="7">
    <w:name w:val="Основной текст (7)"/>
    <w:basedOn w:val="a0"/>
    <w:link w:val="70"/>
    <w:rsid w:val="00895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71">
    <w:name w:val="Основной текст (7)"/>
    <w:basedOn w:val="7"/>
    <w:rsid w:val="008959F8"/>
    <w:rPr>
      <w:u w:val="single"/>
    </w:rPr>
  </w:style>
  <w:style w:type="character" w:customStyle="1" w:styleId="320">
    <w:name w:val="Заголовок №3 (2)"/>
    <w:basedOn w:val="a0"/>
    <w:link w:val="321"/>
    <w:rsid w:val="00895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8">
    <w:name w:val="Основной текст (8)"/>
    <w:basedOn w:val="a0"/>
    <w:link w:val="80"/>
    <w:rsid w:val="00895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21">
    <w:name w:val="Заголовок №2"/>
    <w:basedOn w:val="a0"/>
    <w:link w:val="22"/>
    <w:rsid w:val="00895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</w:rPr>
  </w:style>
  <w:style w:type="character" w:customStyle="1" w:styleId="23">
    <w:name w:val="Заголовок №2"/>
    <w:basedOn w:val="21"/>
    <w:rsid w:val="008959F8"/>
  </w:style>
  <w:style w:type="character" w:customStyle="1" w:styleId="1">
    <w:name w:val="Заголовок №1"/>
    <w:basedOn w:val="a0"/>
    <w:link w:val="10"/>
    <w:rsid w:val="00895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</w:rPr>
  </w:style>
  <w:style w:type="character" w:customStyle="1" w:styleId="11">
    <w:name w:val="Заголовок №1"/>
    <w:basedOn w:val="1"/>
    <w:rsid w:val="008959F8"/>
  </w:style>
  <w:style w:type="character" w:customStyle="1" w:styleId="9">
    <w:name w:val="Основной текст (9)"/>
    <w:basedOn w:val="a0"/>
    <w:link w:val="90"/>
    <w:rsid w:val="00895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91">
    <w:name w:val="Основной текст (9)"/>
    <w:basedOn w:val="9"/>
    <w:rsid w:val="008959F8"/>
  </w:style>
  <w:style w:type="character" w:customStyle="1" w:styleId="12">
    <w:name w:val="Основной текст1"/>
    <w:basedOn w:val="a0"/>
    <w:link w:val="35"/>
    <w:rsid w:val="00895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24">
    <w:name w:val="Основной текст2"/>
    <w:basedOn w:val="12"/>
    <w:rsid w:val="008959F8"/>
  </w:style>
  <w:style w:type="character" w:customStyle="1" w:styleId="100">
    <w:name w:val="Основной текст (10)"/>
    <w:basedOn w:val="a0"/>
    <w:link w:val="101"/>
    <w:rsid w:val="00895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10">
    <w:name w:val="Основной текст (11)"/>
    <w:basedOn w:val="a0"/>
    <w:link w:val="111"/>
    <w:rsid w:val="00895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20">
    <w:name w:val="Основной текст (12)"/>
    <w:basedOn w:val="a0"/>
    <w:link w:val="121"/>
    <w:rsid w:val="00895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22">
    <w:name w:val="Основной текст (12)"/>
    <w:basedOn w:val="120"/>
    <w:rsid w:val="008959F8"/>
  </w:style>
  <w:style w:type="character" w:customStyle="1" w:styleId="13">
    <w:name w:val="Основной текст (13)"/>
    <w:basedOn w:val="a0"/>
    <w:link w:val="130"/>
    <w:rsid w:val="00895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4">
    <w:name w:val="Основной текст (14)"/>
    <w:basedOn w:val="a0"/>
    <w:link w:val="140"/>
    <w:rsid w:val="00895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41">
    <w:name w:val="Основной текст (14)"/>
    <w:basedOn w:val="14"/>
    <w:rsid w:val="008959F8"/>
  </w:style>
  <w:style w:type="paragraph" w:customStyle="1" w:styleId="20">
    <w:name w:val="Основной текст (2)"/>
    <w:basedOn w:val="a"/>
    <w:link w:val="2"/>
    <w:rsid w:val="008959F8"/>
    <w:pPr>
      <w:shd w:val="clear" w:color="auto" w:fill="FFFFFF"/>
      <w:spacing w:after="240" w:line="254" w:lineRule="exact"/>
      <w:ind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959F8"/>
    <w:pPr>
      <w:shd w:val="clear" w:color="auto" w:fill="FFFFFF"/>
      <w:spacing w:before="240" w:line="254" w:lineRule="exact"/>
      <w:ind w:firstLine="72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8959F8"/>
    <w:pPr>
      <w:shd w:val="clear" w:color="auto" w:fill="FFFFFF"/>
      <w:spacing w:line="250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8959F8"/>
    <w:pPr>
      <w:shd w:val="clear" w:color="auto" w:fill="FFFFFF"/>
      <w:spacing w:after="240" w:line="250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8959F8"/>
    <w:pPr>
      <w:shd w:val="clear" w:color="auto" w:fill="FFFFFF"/>
      <w:spacing w:before="240" w:line="250" w:lineRule="exact"/>
      <w:ind w:firstLine="720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Заголовок №3"/>
    <w:basedOn w:val="a"/>
    <w:link w:val="32"/>
    <w:rsid w:val="008959F8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8959F8"/>
    <w:pPr>
      <w:shd w:val="clear" w:color="auto" w:fill="FFFFFF"/>
      <w:spacing w:after="840" w:line="221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1">
    <w:name w:val="Заголовок №3 (2)"/>
    <w:basedOn w:val="a"/>
    <w:link w:val="320"/>
    <w:rsid w:val="008959F8"/>
    <w:pPr>
      <w:shd w:val="clear" w:color="auto" w:fill="FFFFFF"/>
      <w:spacing w:before="840" w:line="221" w:lineRule="exac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8959F8"/>
    <w:pPr>
      <w:shd w:val="clear" w:color="auto" w:fill="FFFFFF"/>
      <w:spacing w:after="480" w:line="221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8959F8"/>
    <w:pPr>
      <w:shd w:val="clear" w:color="auto" w:fill="FFFFFF"/>
      <w:spacing w:before="240" w:line="384" w:lineRule="exact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0">
    <w:name w:val="Заголовок №1"/>
    <w:basedOn w:val="a"/>
    <w:link w:val="1"/>
    <w:rsid w:val="008959F8"/>
    <w:pPr>
      <w:shd w:val="clear" w:color="auto" w:fill="FFFFFF"/>
      <w:spacing w:line="422" w:lineRule="exact"/>
      <w:ind w:firstLine="500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90">
    <w:name w:val="Основной текст (9)"/>
    <w:basedOn w:val="a"/>
    <w:link w:val="9"/>
    <w:rsid w:val="008959F8"/>
    <w:pPr>
      <w:shd w:val="clear" w:color="auto" w:fill="FFFFFF"/>
      <w:spacing w:line="6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5">
    <w:name w:val="Основной текст3"/>
    <w:basedOn w:val="a"/>
    <w:link w:val="12"/>
    <w:rsid w:val="008959F8"/>
    <w:pPr>
      <w:shd w:val="clear" w:color="auto" w:fill="FFFFFF"/>
      <w:spacing w:after="120" w:line="302" w:lineRule="exact"/>
      <w:ind w:firstLine="2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rsid w:val="008959F8"/>
    <w:pPr>
      <w:shd w:val="clear" w:color="auto" w:fill="FFFFFF"/>
      <w:spacing w:before="120" w:after="120" w:line="250" w:lineRule="exact"/>
      <w:ind w:firstLine="280"/>
      <w:jc w:val="both"/>
    </w:pPr>
    <w:rPr>
      <w:rFonts w:ascii="Times New Roman" w:eastAsia="Times New Roman" w:hAnsi="Times New Roman" w:cs="Times New Roman"/>
    </w:rPr>
  </w:style>
  <w:style w:type="paragraph" w:customStyle="1" w:styleId="111">
    <w:name w:val="Основной текст (11)"/>
    <w:basedOn w:val="a"/>
    <w:link w:val="110"/>
    <w:rsid w:val="008959F8"/>
    <w:pPr>
      <w:shd w:val="clear" w:color="auto" w:fill="FFFFFF"/>
      <w:spacing w:before="120" w:after="120" w:line="25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1">
    <w:name w:val="Основной текст (12)"/>
    <w:basedOn w:val="a"/>
    <w:link w:val="120"/>
    <w:rsid w:val="008959F8"/>
    <w:pPr>
      <w:shd w:val="clear" w:color="auto" w:fill="FFFFFF"/>
      <w:spacing w:after="120" w:line="442" w:lineRule="exact"/>
      <w:ind w:firstLine="12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0">
    <w:name w:val="Основной текст (13)"/>
    <w:basedOn w:val="a"/>
    <w:link w:val="13"/>
    <w:rsid w:val="008959F8"/>
    <w:pPr>
      <w:shd w:val="clear" w:color="auto" w:fill="FFFFFF"/>
      <w:spacing w:before="120" w:line="437" w:lineRule="exact"/>
      <w:ind w:firstLine="3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0">
    <w:name w:val="Основной текст (14)"/>
    <w:basedOn w:val="a"/>
    <w:link w:val="14"/>
    <w:rsid w:val="008959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МКДОУ №22 с.Кевсала</cp:lastModifiedBy>
  <cp:revision>3</cp:revision>
  <cp:lastPrinted>2016-02-10T11:34:00Z</cp:lastPrinted>
  <dcterms:created xsi:type="dcterms:W3CDTF">2016-02-10T11:18:00Z</dcterms:created>
  <dcterms:modified xsi:type="dcterms:W3CDTF">2016-02-10T13:18:00Z</dcterms:modified>
</cp:coreProperties>
</file>