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78" w:rsidRDefault="00C147AA"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C147AA">
        <w:rPr>
          <w:sz w:val="28"/>
          <w:szCs w:val="28"/>
        </w:rPr>
        <w:t>Приложение №</w:t>
      </w:r>
      <w:r w:rsidR="00A64DF5">
        <w:rPr>
          <w:sz w:val="28"/>
          <w:szCs w:val="28"/>
        </w:rPr>
        <w:t>1.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6"/>
        <w:gridCol w:w="2077"/>
        <w:gridCol w:w="1936"/>
        <w:gridCol w:w="4816"/>
      </w:tblGrid>
      <w:tr w:rsidR="00C147AA" w:rsidTr="00621D4E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Весна.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Признаки </w:t>
            </w:r>
            <w:r>
              <w:rPr>
                <w:rFonts w:ascii="Times New Roman" w:hAnsi="Times New Roman" w:cs="Times New Roman"/>
              </w:rPr>
              <w:br/>
              <w:t>весны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</w:t>
            </w:r>
            <w:r>
              <w:rPr>
                <w:rFonts w:ascii="Times New Roman" w:hAnsi="Times New Roman" w:cs="Times New Roman"/>
              </w:rPr>
              <w:br/>
              <w:t xml:space="preserve">«овладевший разными формами и видами игры», «имеющий первичные представления о себе, природном и социальном </w:t>
            </w:r>
            <w:r>
              <w:rPr>
                <w:rFonts w:ascii="Times New Roman" w:hAnsi="Times New Roman" w:cs="Times New Roman"/>
              </w:rPr>
              <w:br/>
              <w:t>мире»</w:t>
            </w:r>
          </w:p>
        </w:tc>
      </w:tr>
      <w:tr w:rsidR="00C147AA" w:rsidTr="00621D4E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Геометрические фигуры. Ориентирование  в пространстве. Счет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принимать собственные решения, опираясь на свои знания и умения в различных видах деятельности»</w:t>
            </w:r>
          </w:p>
        </w:tc>
      </w:tr>
      <w:tr w:rsidR="00C147AA" w:rsidTr="00621D4E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Художественно-эстетическое развитие. </w:t>
            </w:r>
            <w:r>
              <w:rPr>
                <w:rFonts w:ascii="Times New Roman" w:hAnsi="Times New Roman" w:cs="Times New Roman"/>
              </w:rPr>
              <w:br/>
              <w:t>Познавательное развитие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Описание </w:t>
            </w:r>
            <w:r>
              <w:rPr>
                <w:rFonts w:ascii="Times New Roman" w:hAnsi="Times New Roman" w:cs="Times New Roman"/>
              </w:rPr>
              <w:br/>
              <w:t>весны.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Птица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</w:t>
            </w:r>
            <w:r>
              <w:rPr>
                <w:rFonts w:ascii="Times New Roman" w:hAnsi="Times New Roman" w:cs="Times New Roman"/>
              </w:rPr>
              <w:br/>
              <w:t xml:space="preserve">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принимать собственные решения, опираясь </w:t>
            </w:r>
            <w:r>
              <w:rPr>
                <w:rFonts w:ascii="Times New Roman" w:hAnsi="Times New Roman" w:cs="Times New Roman"/>
              </w:rPr>
              <w:br/>
              <w:t>на свои знания и умения в различных видах деятельности»</w:t>
            </w:r>
          </w:p>
        </w:tc>
      </w:tr>
      <w:tr w:rsidR="00C147AA" w:rsidTr="00621D4E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Физическое развитие. Речевое развитие. Социально-коммуникативное </w:t>
            </w:r>
            <w:r>
              <w:rPr>
                <w:rFonts w:ascii="Times New Roman" w:hAnsi="Times New Roman" w:cs="Times New Roman"/>
              </w:rPr>
              <w:br/>
              <w:t>развитие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Подарок маме.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«любознательный, активный»</w:t>
            </w:r>
          </w:p>
        </w:tc>
      </w:tr>
      <w:tr w:rsidR="00C147AA" w:rsidTr="00621D4E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147AA" w:rsidRPr="003E35F1" w:rsidRDefault="00C147AA" w:rsidP="00C147AA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"/>
        <w:gridCol w:w="2076"/>
        <w:gridCol w:w="1935"/>
        <w:gridCol w:w="4821"/>
      </w:tblGrid>
      <w:tr w:rsidR="00C147AA" w:rsidTr="00621D4E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147AA" w:rsidTr="00621D4E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Н. Сладкова «Медведь </w:t>
            </w:r>
            <w:r>
              <w:rPr>
                <w:rFonts w:ascii="Times New Roman" w:hAnsi="Times New Roman" w:cs="Times New Roman"/>
              </w:rPr>
              <w:br/>
              <w:t>и солнце».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Украинская народная песня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«Ах, весна»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</w:t>
            </w:r>
            <w:r>
              <w:rPr>
                <w:rFonts w:ascii="Times New Roman" w:hAnsi="Times New Roman" w:cs="Times New Roman"/>
              </w:rPr>
              <w:br/>
              <w:t xml:space="preserve">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принимать собственные решения, опираясь </w:t>
            </w:r>
            <w:r>
              <w:rPr>
                <w:rFonts w:ascii="Times New Roman" w:hAnsi="Times New Roman" w:cs="Times New Roman"/>
              </w:rPr>
              <w:br/>
              <w:t>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C147AA" w:rsidTr="00621D4E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C147AA" w:rsidTr="00621D4E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Забота о маме.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Ваза с цветами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</w:t>
            </w:r>
            <w:r>
              <w:rPr>
                <w:rFonts w:ascii="Times New Roman" w:hAnsi="Times New Roman" w:cs="Times New Roman"/>
              </w:rPr>
              <w:br/>
              <w:t xml:space="preserve">«овладевший разными формами и видами игры», «имеющий первичные представления о себе, природном и социальном </w:t>
            </w:r>
            <w:r>
              <w:rPr>
                <w:rFonts w:ascii="Times New Roman" w:hAnsi="Times New Roman" w:cs="Times New Roman"/>
              </w:rPr>
              <w:br/>
              <w:t>мире»</w:t>
            </w:r>
          </w:p>
        </w:tc>
      </w:tr>
      <w:tr w:rsidR="00C147AA" w:rsidTr="00621D4E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Геометрические фигуры. Счет до 5. Ориентирование </w:t>
            </w:r>
            <w:r>
              <w:rPr>
                <w:rFonts w:ascii="Times New Roman" w:hAnsi="Times New Roman" w:cs="Times New Roman"/>
              </w:rPr>
              <w:br/>
              <w:t>в пространстве.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«Физически развитый, овладевший основными культурно-гигиеническими навыками», «овладевший основными культурными способами деятельности», «овладевший разными формами и видами игры», «любознательный, активный»,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принимать собственные решения, опираясь на свои знания и умения в различных видах деятельности»</w:t>
            </w:r>
          </w:p>
        </w:tc>
      </w:tr>
      <w:tr w:rsidR="00C147AA" w:rsidTr="00621D4E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Подготовка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празднику.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Кувшинчик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</w:t>
            </w:r>
            <w:r>
              <w:rPr>
                <w:rFonts w:ascii="Times New Roman" w:hAnsi="Times New Roman" w:cs="Times New Roman"/>
              </w:rPr>
              <w:br/>
              <w:t xml:space="preserve">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принимать собственные решения, опираясь </w:t>
            </w:r>
            <w:r>
              <w:rPr>
                <w:rFonts w:ascii="Times New Roman" w:hAnsi="Times New Roman" w:cs="Times New Roman"/>
              </w:rPr>
              <w:br/>
              <w:t>на свои знания и умения в различных видах деятельности»</w:t>
            </w:r>
          </w:p>
        </w:tc>
      </w:tr>
    </w:tbl>
    <w:p w:rsidR="00C147AA" w:rsidRDefault="00C147AA" w:rsidP="00C147AA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"/>
        <w:gridCol w:w="2076"/>
        <w:gridCol w:w="1935"/>
        <w:gridCol w:w="4821"/>
      </w:tblGrid>
      <w:tr w:rsidR="00C147AA" w:rsidTr="00C147AA">
        <w:trPr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147AA" w:rsidTr="00C147AA">
        <w:trPr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Физическое развитие. Речевое развитие. Социально-коммуникативное </w:t>
            </w:r>
            <w:r>
              <w:rPr>
                <w:rFonts w:ascii="Times New Roman" w:hAnsi="Times New Roman" w:cs="Times New Roman"/>
              </w:rPr>
              <w:br/>
              <w:t>развитие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Открытка.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Упражнения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«любознательный, активный»</w:t>
            </w:r>
          </w:p>
        </w:tc>
      </w:tr>
      <w:tr w:rsidR="00C147AA" w:rsidTr="00C147AA">
        <w:trPr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Художественно-эстетическое развитие. Физическое развитие. Социально-коммуникативное </w:t>
            </w:r>
            <w:r>
              <w:rPr>
                <w:rFonts w:ascii="Times New Roman" w:hAnsi="Times New Roman" w:cs="Times New Roman"/>
              </w:rPr>
              <w:br/>
              <w:t>развитие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Произведение </w:t>
            </w:r>
            <w:r>
              <w:rPr>
                <w:rFonts w:ascii="Times New Roman" w:hAnsi="Times New Roman" w:cs="Times New Roman"/>
              </w:rPr>
              <w:br/>
              <w:t>С. Прокофьевой «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Сказка про </w:t>
            </w:r>
            <w:r>
              <w:rPr>
                <w:rFonts w:ascii="Times New Roman" w:hAnsi="Times New Roman" w:cs="Times New Roman"/>
              </w:rPr>
              <w:br/>
              <w:t>маму</w:t>
            </w:r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Песня «Мамочка моя» (муз.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</w:rPr>
              <w:t>, сл. С. Антоновой)</w:t>
            </w:r>
            <w:proofErr w:type="gramEnd"/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</w:t>
            </w:r>
            <w:r>
              <w:rPr>
                <w:rFonts w:ascii="Times New Roman" w:hAnsi="Times New Roman" w:cs="Times New Roman"/>
              </w:rPr>
              <w:br/>
              <w:t xml:space="preserve">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принимать собственные решения, опираясь </w:t>
            </w:r>
            <w:r>
              <w:rPr>
                <w:rFonts w:ascii="Times New Roman" w:hAnsi="Times New Roman" w:cs="Times New Roman"/>
              </w:rPr>
              <w:br/>
              <w:t>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C147AA" w:rsidTr="00C147AA">
        <w:trPr>
          <w:jc w:val="center"/>
        </w:trPr>
        <w:tc>
          <w:tcPr>
            <w:tcW w:w="9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C147AA" w:rsidTr="00C147AA">
        <w:trPr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Цветы.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Трава и цветы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лужайке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</w:t>
            </w:r>
            <w:r>
              <w:rPr>
                <w:rFonts w:ascii="Times New Roman" w:hAnsi="Times New Roman" w:cs="Times New Roman"/>
              </w:rPr>
              <w:br/>
              <w:t xml:space="preserve">«овладевший разными формами и видами игры», «имеющий первичные представления о себе, природном и социальном </w:t>
            </w:r>
            <w:r>
              <w:rPr>
                <w:rFonts w:ascii="Times New Roman" w:hAnsi="Times New Roman" w:cs="Times New Roman"/>
              </w:rPr>
              <w:br/>
              <w:t>мире»</w:t>
            </w:r>
          </w:p>
        </w:tc>
      </w:tr>
      <w:tr w:rsidR="00C147AA" w:rsidTr="00C147AA">
        <w:trPr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Геометрические фигуры. Счет до 5.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«Физически развитый, овладевший основными культурно-гигиеническими навыками», «овладевший основными культурными способами деятельности», «овладевший разными формами и видами игры», «любознательный, активный»,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принимать собственные решения, опираясь на свои знания и умения в различных видах деятельности»</w:t>
            </w:r>
          </w:p>
        </w:tc>
      </w:tr>
    </w:tbl>
    <w:p w:rsidR="00C147AA" w:rsidRDefault="00C147AA"/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6"/>
        <w:gridCol w:w="2077"/>
        <w:gridCol w:w="1936"/>
        <w:gridCol w:w="4816"/>
      </w:tblGrid>
      <w:tr w:rsidR="00C147AA" w:rsidTr="00621D4E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Описание </w:t>
            </w:r>
            <w:r>
              <w:rPr>
                <w:rFonts w:ascii="Times New Roman" w:hAnsi="Times New Roman" w:cs="Times New Roman"/>
              </w:rPr>
              <w:br/>
              <w:t>цветов.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Тюльпан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</w:t>
            </w:r>
            <w:r>
              <w:rPr>
                <w:rFonts w:ascii="Times New Roman" w:hAnsi="Times New Roman" w:cs="Times New Roman"/>
              </w:rPr>
              <w:br/>
              <w:t xml:space="preserve">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принимать собственные решения, опираясь </w:t>
            </w:r>
            <w:r>
              <w:rPr>
                <w:rFonts w:ascii="Times New Roman" w:hAnsi="Times New Roman" w:cs="Times New Roman"/>
              </w:rPr>
              <w:br/>
              <w:t>на свои знания и умения в различных видах деятельности»</w:t>
            </w:r>
          </w:p>
        </w:tc>
      </w:tr>
      <w:tr w:rsidR="00C147AA" w:rsidTr="00621D4E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Физическое развитие. Речевое развитие. Социально-коммуникативное </w:t>
            </w:r>
            <w:r>
              <w:rPr>
                <w:rFonts w:ascii="Times New Roman" w:hAnsi="Times New Roman" w:cs="Times New Roman"/>
              </w:rPr>
              <w:br/>
              <w:t>развитие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Цветок тюл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>пана.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Подвижные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«любознательный, активный»</w:t>
            </w:r>
          </w:p>
        </w:tc>
      </w:tr>
      <w:tr w:rsidR="00C147AA" w:rsidTr="00621D4E">
        <w:trPr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Рассказ В. </w:t>
            </w:r>
            <w:proofErr w:type="spellStart"/>
            <w:r>
              <w:rPr>
                <w:rFonts w:ascii="Times New Roman" w:hAnsi="Times New Roman" w:cs="Times New Roman"/>
              </w:rPr>
              <w:t>Вангели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«Подснежники».</w:t>
            </w: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Этюд-драматизация «Подснежники» (из цикла «Времена года» П. Чайковского)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AA" w:rsidRDefault="00C147AA" w:rsidP="00621D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</w:t>
            </w:r>
            <w:r>
              <w:rPr>
                <w:rFonts w:ascii="Times New Roman" w:hAnsi="Times New Roman" w:cs="Times New Roman"/>
              </w:rPr>
              <w:br/>
              <w:t xml:space="preserve">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принимать собственные решения, опираясь </w:t>
            </w:r>
            <w:r>
              <w:rPr>
                <w:rFonts w:ascii="Times New Roman" w:hAnsi="Times New Roman" w:cs="Times New Roman"/>
              </w:rPr>
              <w:br/>
              <w:t>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</w:tbl>
    <w:p w:rsidR="00C147AA" w:rsidRDefault="00C147AA"/>
    <w:sectPr w:rsidR="00C147AA" w:rsidSect="0021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7AA"/>
    <w:rsid w:val="00216AFC"/>
    <w:rsid w:val="007E26B4"/>
    <w:rsid w:val="008C29F4"/>
    <w:rsid w:val="00A64DF5"/>
    <w:rsid w:val="00C147AA"/>
    <w:rsid w:val="00DE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4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6390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2016-04-03T17:48:00Z</dcterms:created>
  <dcterms:modified xsi:type="dcterms:W3CDTF">2016-04-11T16:09:00Z</dcterms:modified>
</cp:coreProperties>
</file>