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D" w:rsidRDefault="00CA05AF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Развивающая игра «Разноцветные палочки»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(предназначена для детей 2-3-х лет)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Ход игры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Воспитатель расставляет на столе коробочки с палочками четырех цветов и контейнер с отверстиями, поделенный на 4 сектора - 4 цветов. Детям – участникам предлагается разложить все палочки в отверстия, соответствующие цвету палочки. Воспитатель прикладывает палочки к секторам, обращая внимание детей на то, что цвет палочки и сектора совпадают (такой же). Затем дети выполняют задание.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Примечания. Вместо деревянных палочек можно использовать </w:t>
      </w:r>
      <w:proofErr w:type="gramStart"/>
      <w:r>
        <w:rPr>
          <w:rFonts w:ascii="Georgia" w:hAnsi="Georgia"/>
          <w:color w:val="000000"/>
          <w:shd w:val="clear" w:color="auto" w:fill="FFFFFF"/>
        </w:rPr>
        <w:t>счетные</w:t>
      </w:r>
      <w:proofErr w:type="gramEnd"/>
      <w:r>
        <w:rPr>
          <w:rFonts w:ascii="Georgia" w:hAnsi="Georgia"/>
          <w:color w:val="000000"/>
          <w:shd w:val="clear" w:color="auto" w:fill="FFFFFF"/>
        </w:rPr>
        <w:t>. Могут играть от 1 до 4 детей.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Мастер-класс по изготовлению игры «Разноцветные палочки»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1. Нам потребуется: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пластиковая прозрачная посуда с крышко</w:t>
      </w:r>
      <w:proofErr w:type="gramStart"/>
      <w:r>
        <w:rPr>
          <w:rFonts w:ascii="Georgia" w:hAnsi="Georgia"/>
          <w:color w:val="000000"/>
          <w:shd w:val="clear" w:color="auto" w:fill="FFFFFF"/>
        </w:rPr>
        <w:t>й(</w:t>
      </w:r>
      <w:proofErr w:type="gramEnd"/>
      <w:r>
        <w:rPr>
          <w:rFonts w:ascii="Georgia" w:hAnsi="Georgia"/>
          <w:color w:val="000000"/>
          <w:shd w:val="clear" w:color="auto" w:fill="FFFFFF"/>
        </w:rPr>
        <w:t>ведерки, пищевого назначения);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ненужные цветные карандаши;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- бумага – </w:t>
      </w:r>
      <w:proofErr w:type="spellStart"/>
      <w:r>
        <w:rPr>
          <w:rFonts w:ascii="Georgia" w:hAnsi="Georgia"/>
          <w:color w:val="000000"/>
          <w:shd w:val="clear" w:color="auto" w:fill="FFFFFF"/>
        </w:rPr>
        <w:t>самоклейка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4 основных цветов спектра;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нож (или лобзик);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маркер.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2. Выбираем карандаши 4-х основных цветов и делим их на сегменты (произвольный размер, главное, чтобы легко проваливались в емкость)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Игра «Разноцветные палочки» Мастер-класс по изготовлению игры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3. На крышке маркером делаем разметку под 4 отверстия диаметром равному размеру палочек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Игра «Разноцветные палочки» Мастер-класс по изготовлению игры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4. Проделываем отверстия горячим шилом, в моем случае гвоздем, подходящим к диаметру карандаша размером (или любым удобным для вас способом). Делим на сектора (оклеиваем бумагой 4-х цветов)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Игра «Разноцветные палочки» Мастер-класс по изготовлению игры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5. Кладем, полученные палочки в емкость (емкости - по количеству участвующих) и показываем детям, как пользоваться игрой!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Игра «Разноцветные палочки» Мастер-класс по изготовлению игры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6. Следим, чтобы дети правильно выбирали сектор для палочки и называли правильно соответствующий палочке цвет.</w:t>
      </w:r>
    </w:p>
    <w:p w:rsidR="00CA05AF" w:rsidRDefault="00CA05AF">
      <w:r>
        <w:rPr>
          <w:noProof/>
        </w:rPr>
        <w:lastRenderedPageBreak/>
        <w:drawing>
          <wp:inline distT="0" distB="0" distL="0" distR="0">
            <wp:extent cx="5572125" cy="5753100"/>
            <wp:effectExtent l="19050" t="0" r="9525" b="0"/>
            <wp:docPr id="1" name="Рисунок 1" descr="C:\Users\Администратор\Desktop\zXJUihr5W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zXJUihr5WV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AF" w:rsidRDefault="00CA05AF">
      <w:r>
        <w:rPr>
          <w:noProof/>
        </w:rPr>
        <w:drawing>
          <wp:inline distT="0" distB="0" distL="0" distR="0">
            <wp:extent cx="3048000" cy="2171700"/>
            <wp:effectExtent l="19050" t="0" r="0" b="0"/>
            <wp:docPr id="2" name="Рисунок 2" descr="C:\Users\Администратор\Desktop\c7iy9ZfIi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c7iy9ZfIio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AF" w:rsidRDefault="00CA05AF">
      <w:r>
        <w:rPr>
          <w:noProof/>
        </w:rPr>
        <w:lastRenderedPageBreak/>
        <w:drawing>
          <wp:inline distT="0" distB="0" distL="0" distR="0">
            <wp:extent cx="5715000" cy="5191125"/>
            <wp:effectExtent l="19050" t="0" r="0" b="0"/>
            <wp:docPr id="3" name="Рисунок 3" descr="C:\Users\Администратор\Desktop\UPWEChxV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UPWEChxVG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B" w:rsidRDefault="001C258B"/>
    <w:p w:rsidR="001C258B" w:rsidRDefault="001C258B">
      <w:r>
        <w:rPr>
          <w:noProof/>
        </w:rPr>
        <w:lastRenderedPageBreak/>
        <w:drawing>
          <wp:inline distT="0" distB="0" distL="0" distR="0">
            <wp:extent cx="5940425" cy="4764486"/>
            <wp:effectExtent l="19050" t="0" r="3175" b="0"/>
            <wp:docPr id="4" name="Рисунок 4" descr="C:\Users\Администратор\Desktop\vXSz5yOQ-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vXSz5yOQ-L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B" w:rsidRDefault="001C258B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6" name="Рисунок 6" descr="C:\Users\Администратор\Desktop\x_53428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x_53428aa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B" w:rsidRDefault="001C258B">
      <w:r>
        <w:rPr>
          <w:noProof/>
        </w:rPr>
        <w:lastRenderedPageBreak/>
        <w:drawing>
          <wp:inline distT="0" distB="0" distL="0" distR="0">
            <wp:extent cx="5940425" cy="4457164"/>
            <wp:effectExtent l="19050" t="0" r="3175" b="0"/>
            <wp:docPr id="7" name="Рисунок 7" descr="C:\Users\Администратор\Desktop\9WW9NS3wT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9WW9NS3wTN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B" w:rsidRDefault="001C258B">
      <w:r>
        <w:rPr>
          <w:noProof/>
        </w:rPr>
        <w:drawing>
          <wp:inline distT="0" distB="0" distL="0" distR="0">
            <wp:extent cx="5940425" cy="4457164"/>
            <wp:effectExtent l="19050" t="0" r="3175" b="0"/>
            <wp:docPr id="8" name="Рисунок 8" descr="C:\Users\Администратор\Desktop\K5GVrNOwJ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K5GVrNOwJJ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ED" w:rsidRDefault="007352ED">
      <w:r>
        <w:rPr>
          <w:noProof/>
        </w:rPr>
        <w:lastRenderedPageBreak/>
        <w:drawing>
          <wp:inline distT="0" distB="0" distL="0" distR="0">
            <wp:extent cx="1838325" cy="1295400"/>
            <wp:effectExtent l="19050" t="0" r="9525" b="0"/>
            <wp:docPr id="9" name="Рисунок 9" descr="C:\Users\Администратор\Desktop\OAJaRW9W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OAJaRW9WrF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ED" w:rsidRDefault="007352E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1838325" cy="1295400"/>
            <wp:effectExtent l="19050" t="0" r="9525" b="0"/>
            <wp:docPr id="10" name="Рисунок 10" descr="C:\Users\Администратор\Desktop\9-MccMSqs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9-MccMSqs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2E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838325" cy="1295400"/>
            <wp:effectExtent l="19050" t="0" r="9525" b="0"/>
            <wp:docPr id="11" name="Рисунок 11" descr="C:\Users\Администратор\Desktop\4MQHRc4-0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4MQHRc4-0y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ED" w:rsidRDefault="007352ED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2" name="Рисунок 12" descr="C:\Users\Администратор\Desktop\Doxt2ixp-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Doxt2ixp-q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ED" w:rsidRDefault="007352ED">
      <w:r>
        <w:rPr>
          <w:noProof/>
        </w:rPr>
        <w:lastRenderedPageBreak/>
        <w:drawing>
          <wp:inline distT="0" distB="0" distL="0" distR="0">
            <wp:extent cx="5486400" cy="4114800"/>
            <wp:effectExtent l="19050" t="0" r="0" b="0"/>
            <wp:docPr id="13" name="Рисунок 13" descr="C:\Users\Администратор\Desktop\iq5khMZpG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iq5khMZpGl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ED" w:rsidRDefault="00347B5D">
      <w:r>
        <w:rPr>
          <w:noProof/>
        </w:rPr>
        <w:drawing>
          <wp:inline distT="0" distB="0" distL="0" distR="0">
            <wp:extent cx="5486400" cy="4114800"/>
            <wp:effectExtent l="19050" t="0" r="0" b="0"/>
            <wp:docPr id="14" name="Рисунок 14" descr="C:\Users\Администратор\Desktop\f5jcCjz0j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f5jcCjz0jg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5D" w:rsidRDefault="00347B5D">
      <w:r>
        <w:rPr>
          <w:noProof/>
        </w:rPr>
        <w:lastRenderedPageBreak/>
        <w:drawing>
          <wp:inline distT="0" distB="0" distL="0" distR="0">
            <wp:extent cx="5486400" cy="4476750"/>
            <wp:effectExtent l="19050" t="0" r="0" b="0"/>
            <wp:docPr id="15" name="Рисунок 15" descr="C:\Users\Администратор\Desktop\dNxk0FAUS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dNxk0FAUSW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5D" w:rsidRPr="007352ED" w:rsidRDefault="00347B5D"/>
    <w:sectPr w:rsidR="00347B5D" w:rsidRPr="0073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5AF"/>
    <w:rsid w:val="001546AD"/>
    <w:rsid w:val="001C258B"/>
    <w:rsid w:val="00347B5D"/>
    <w:rsid w:val="007352ED"/>
    <w:rsid w:val="00CA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2015-10-13T15:54:00Z</dcterms:created>
  <dcterms:modified xsi:type="dcterms:W3CDTF">2015-10-13T16:38:00Z</dcterms:modified>
</cp:coreProperties>
</file>