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B6" w:rsidRDefault="005672B6" w:rsidP="005672B6">
      <w:pPr>
        <w:pStyle w:val="a4"/>
      </w:pPr>
      <w:r w:rsidRPr="005672B6">
        <w:t xml:space="preserve">         </w:t>
      </w:r>
    </w:p>
    <w:p w:rsidR="005672B6" w:rsidRPr="0048320A" w:rsidRDefault="005672B6" w:rsidP="005672B6">
      <w:pPr>
        <w:pStyle w:val="a4"/>
      </w:pPr>
    </w:p>
    <w:p w:rsidR="00C54F60" w:rsidRPr="0048320A" w:rsidRDefault="005672B6" w:rsidP="005672B6">
      <w:pPr>
        <w:pStyle w:val="a4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            </w:t>
      </w:r>
      <w:r w:rsidR="006826AF" w:rsidRP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</w:t>
      </w:r>
      <w:r w:rsidRP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 ПРОФИЛАКТИКА    </w:t>
      </w:r>
    </w:p>
    <w:p w:rsidR="005672B6" w:rsidRPr="0048320A" w:rsidRDefault="005672B6" w:rsidP="005672B6">
      <w:pPr>
        <w:pStyle w:val="a4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            ДЕТСКОГО  ДОРОЖНО_    </w:t>
      </w:r>
    </w:p>
    <w:p w:rsidR="005672B6" w:rsidRPr="0048320A" w:rsidRDefault="005672B6" w:rsidP="005672B6">
      <w:pPr>
        <w:pStyle w:val="a4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                 ТРАНСПОРТНОГО    </w:t>
      </w:r>
    </w:p>
    <w:p w:rsidR="005672B6" w:rsidRPr="0048320A" w:rsidRDefault="005672B6" w:rsidP="001E2C93">
      <w:pPr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              </w:t>
      </w:r>
      <w:r w:rsid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</w:t>
      </w:r>
      <w:r w:rsidRP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ТРАВМАТИЗМА</w:t>
      </w:r>
    </w:p>
    <w:p w:rsidR="001E2C93" w:rsidRPr="005672B6" w:rsidRDefault="001E2C93" w:rsidP="005672B6">
      <w:pPr>
        <w:spacing w:after="0" w:line="337" w:lineRule="atLeast"/>
        <w:ind w:left="360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Обучая ребенка грамотному переходу улицы, объясните ему, что необходимо строго, поэтапно соблюдать следующие правила.</w:t>
      </w: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FF0066"/>
          <w:lang w:eastAsia="ru-RU"/>
        </w:rPr>
      </w:pPr>
      <w:r w:rsidRPr="0048320A"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>***Найдите безопасное место</w:t>
      </w: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Не всегда рядом есть пешеходный переход. Главное, чтобы место для перехода отличалось хорошим обзором: рядом не было поворотов, стоящих машин и других помех для осмотра.</w:t>
      </w:r>
      <w:r w:rsidRPr="001E2C93">
        <w:rPr>
          <w:noProof/>
          <w:lang w:eastAsia="ru-RU"/>
        </w:rPr>
        <w:t xml:space="preserve"> </w:t>
      </w:r>
      <w:r w:rsidRPr="001E2C93">
        <w:rPr>
          <w:rFonts w:ascii="Times New Roman" w:eastAsia="Times New Roman" w:hAnsi="Times New Roman" w:cs="Times New Roman"/>
          <w:noProof/>
          <w:color w:val="000000"/>
          <w:sz w:val="32"/>
          <w:lang w:eastAsia="ru-RU"/>
        </w:rPr>
        <w:drawing>
          <wp:inline distT="0" distB="0" distL="0" distR="0">
            <wp:extent cx="2877012" cy="2424793"/>
            <wp:effectExtent l="57150" t="57150" r="56688" b="51707"/>
            <wp:docPr id="1" name="Рисунок 23" descr="http://www.silvitablanco.com.ar/conducta-vial/33810e682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ilvitablanco.com.ar/conducta-vial/33810e6821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56" cy="2423144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93" w:rsidRPr="001E2C93" w:rsidRDefault="001E2C93" w:rsidP="0048320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E2C93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FF0066"/>
          <w:lang w:eastAsia="ru-RU"/>
        </w:rPr>
      </w:pPr>
      <w:r w:rsidRPr="0048320A"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>***Остановитесь на тротуаре возле обочины</w:t>
      </w:r>
    </w:p>
    <w:p w:rsidR="005672B6" w:rsidRPr="0048320A" w:rsidRDefault="001E2C93" w:rsidP="0048320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Всегда нужно делать остановку, паузу для наблюдения и оценки ситуации. Никогда не выходите, а тем более не выбегайте на дорогу с ходу.</w:t>
      </w:r>
      <w:r w:rsidR="005672B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</w:t>
      </w:r>
      <w:r w:rsidR="005672B6">
        <w:rPr>
          <w:noProof/>
          <w:lang w:eastAsia="ru-RU"/>
        </w:rPr>
        <w:drawing>
          <wp:inline distT="0" distB="0" distL="0" distR="0">
            <wp:extent cx="2944233" cy="2314425"/>
            <wp:effectExtent l="57150" t="57150" r="65667" b="47775"/>
            <wp:docPr id="20" name="Рисунок 20" descr="http://otveri.info/wp-content/uploads/2015/03/detibez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tveri.info/wp-content/uploads/2015/03/detibez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770" cy="23132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93" w:rsidRPr="001E2C93" w:rsidRDefault="0048320A" w:rsidP="0048320A">
      <w:pPr>
        <w:spacing w:after="0" w:line="240" w:lineRule="auto"/>
        <w:rPr>
          <w:rFonts w:ascii="Arial" w:eastAsia="Times New Roman" w:hAnsi="Arial" w:cs="Arial"/>
          <w:color w:val="FF0066"/>
          <w:lang w:eastAsia="ru-RU"/>
        </w:rPr>
      </w:pPr>
      <w:r w:rsidRPr="0048320A"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>***</w:t>
      </w:r>
      <w:r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>Прислушайтесь</w:t>
      </w:r>
      <w:proofErr w:type="gramStart"/>
      <w:r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 xml:space="preserve"> ,</w:t>
      </w:r>
      <w:proofErr w:type="gramEnd"/>
      <w:r w:rsidR="001E2C93" w:rsidRPr="0048320A"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>осмотритесь</w:t>
      </w: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Прислушаться – это значит «выбросить» из головы посторонние мысли. Помните, что транспорт, представляющий опасность, может быть скрыт; осмотритесь, поверните голову влево и вправо.</w:t>
      </w:r>
    </w:p>
    <w:p w:rsidR="0048320A" w:rsidRDefault="0048320A" w:rsidP="00483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</w:pPr>
    </w:p>
    <w:p w:rsidR="0048320A" w:rsidRDefault="0048320A" w:rsidP="00483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</w:pPr>
    </w:p>
    <w:p w:rsidR="0048320A" w:rsidRDefault="0048320A" w:rsidP="00483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</w:pPr>
    </w:p>
    <w:p w:rsidR="0048320A" w:rsidRDefault="0048320A" w:rsidP="00483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</w:pPr>
    </w:p>
    <w:p w:rsidR="0048320A" w:rsidRDefault="0048320A" w:rsidP="00483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</w:pPr>
    </w:p>
    <w:p w:rsidR="001E2C93" w:rsidRPr="001E2C93" w:rsidRDefault="0048320A" w:rsidP="0048320A">
      <w:pPr>
        <w:spacing w:after="0" w:line="240" w:lineRule="auto"/>
        <w:rPr>
          <w:rFonts w:ascii="Arial" w:eastAsia="Times New Roman" w:hAnsi="Arial" w:cs="Arial"/>
          <w:color w:val="FF006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>***</w:t>
      </w:r>
      <w:r w:rsidR="001E2C93" w:rsidRPr="0048320A"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>Если видите приближающийся транспорт, дайте ему проехать</w:t>
      </w:r>
    </w:p>
    <w:p w:rsidR="0048320A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Всегда пропускайте движущий</w:t>
      </w:r>
    </w:p>
    <w:p w:rsidR="0048320A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spellStart"/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ся</w:t>
      </w:r>
      <w:proofErr w:type="spellEnd"/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автомобиль. И помните: за медленно едущей машиной,</w:t>
      </w: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может быть </w:t>
      </w:r>
      <w:proofErr w:type="gramStart"/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скрыта</w:t>
      </w:r>
      <w:proofErr w:type="gramEnd"/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другая; поэтому, пропустив транспорт, снова посмотрите по сторонам</w:t>
      </w: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FF0066"/>
          <w:lang w:eastAsia="ru-RU"/>
        </w:rPr>
      </w:pPr>
      <w:r w:rsidRPr="0048320A"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>***Если поблизости нет транспортного средства, переходите</w:t>
      </w:r>
      <w:r w:rsidRPr="001E2C9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r w:rsidRPr="0048320A"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>дорогу под прямым углом</w:t>
      </w:r>
    </w:p>
    <w:p w:rsidR="0048320A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  Нет поблизости – значит, нет </w:t>
      </w: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ни приближающего, ни стоящего, т.е. ничто не мешает обзору и не угрожает вашей жизни</w:t>
      </w:r>
    </w:p>
    <w:p w:rsidR="001E2C93" w:rsidRPr="0048320A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</w:pPr>
      <w:r w:rsidRPr="0048320A"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>***Продолжайте внимательно смотреть и прислушиваться, пока не перейдете дорогу</w:t>
      </w:r>
    </w:p>
    <w:p w:rsidR="001E2C93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E2C93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43755" cy="1712273"/>
            <wp:effectExtent l="57150" t="57150" r="56595" b="59377"/>
            <wp:docPr id="26" name="Рисунок 26" descr="http://dnz416.edu.kh.ua/files2/photogallery/8008/30_1.jpg?size=10&amp;height=300&amp;width=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nz416.edu.kh.ua/files2/photogallery/8008/30_1.jpg?size=10&amp;height=300&amp;width=3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021" cy="171805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93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E2C93" w:rsidRPr="001E2C93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Смотреть по сторонам при переходе надо неоднократно, ведь обстановка на дороге может измениться: внезапно появится машина или транспорт, ехавший прямо, вдруг повернет.</w:t>
      </w:r>
    </w:p>
    <w:p w:rsidR="001E2C93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Может так случиться, что обзор будет закрыт, а перейти надо именно в этом месте (например, на пешеходном переходе стоит неисправная машина): в этом случае подойдите к дороге, помня, что обзор ограничен, приостановитесь, осторожно выгляните (что там, за стоящей машиной?) и, если есть опасность, спокойно отойдите назад.</w:t>
      </w:r>
    </w:p>
    <w:p w:rsidR="001321AC" w:rsidRDefault="001321AC" w:rsidP="001E2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8320A" w:rsidRDefault="0048320A" w:rsidP="001E2C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lang w:eastAsia="ru-RU"/>
        </w:rPr>
      </w:pPr>
    </w:p>
    <w:p w:rsidR="0048320A" w:rsidRPr="0048320A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</w:pPr>
      <w:r w:rsidRPr="0048320A"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  <w:t xml:space="preserve">ПРАВИЛА </w:t>
      </w:r>
    </w:p>
    <w:p w:rsidR="0048320A" w:rsidRPr="0048320A" w:rsidRDefault="0048320A" w:rsidP="001E2C93">
      <w:p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</w:pPr>
    </w:p>
    <w:p w:rsidR="0048320A" w:rsidRPr="0048320A" w:rsidRDefault="0048320A" w:rsidP="001E2C93">
      <w:p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</w:pPr>
      <w:r w:rsidRPr="0048320A"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  <w:t xml:space="preserve">        </w:t>
      </w:r>
      <w:r w:rsidR="001E2C93" w:rsidRPr="0048320A"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  <w:t xml:space="preserve">ДВИЖЕНИЯ </w:t>
      </w:r>
    </w:p>
    <w:p w:rsidR="0048320A" w:rsidRPr="0048320A" w:rsidRDefault="0048320A" w:rsidP="001E2C93">
      <w:p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</w:pPr>
    </w:p>
    <w:p w:rsidR="0048320A" w:rsidRPr="0048320A" w:rsidRDefault="0048320A" w:rsidP="001E2C93">
      <w:p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</w:pPr>
      <w:r w:rsidRPr="0048320A"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  <w:t xml:space="preserve">                 </w:t>
      </w:r>
      <w:r w:rsidR="001E2C93" w:rsidRPr="0048320A"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  <w:t xml:space="preserve">ДОСТОЙНЫ </w:t>
      </w:r>
    </w:p>
    <w:p w:rsidR="0048320A" w:rsidRPr="0048320A" w:rsidRDefault="0048320A" w:rsidP="001E2C93">
      <w:p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</w:pPr>
    </w:p>
    <w:p w:rsidR="001E2C93" w:rsidRPr="001E2C93" w:rsidRDefault="0048320A" w:rsidP="001E2C93">
      <w:pPr>
        <w:spacing w:after="0" w:line="240" w:lineRule="auto"/>
        <w:rPr>
          <w:rFonts w:ascii="Arial" w:eastAsia="Times New Roman" w:hAnsi="Arial" w:cs="Arial"/>
          <w:b/>
          <w:color w:val="FF0066"/>
          <w:lang w:eastAsia="ru-RU"/>
        </w:rPr>
      </w:pPr>
      <w:r w:rsidRPr="0048320A"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  <w:t xml:space="preserve">                          </w:t>
      </w:r>
      <w:r w:rsidR="001E2C93" w:rsidRPr="0048320A"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  <w:t>УВАЖЕНИЯ!!!</w:t>
      </w:r>
    </w:p>
    <w:p w:rsidR="0048320A" w:rsidRPr="0048320A" w:rsidRDefault="0048320A">
      <w:pPr>
        <w:ind w:left="142" w:right="-568"/>
        <w:rPr>
          <w:color w:val="FF0066"/>
          <w:sz w:val="32"/>
        </w:rPr>
      </w:pPr>
    </w:p>
    <w:p w:rsidR="001321AC" w:rsidRDefault="0028328C" w:rsidP="001321AC">
      <w:pPr>
        <w:ind w:left="142" w:right="-568"/>
        <w:rPr>
          <w:sz w:val="32"/>
        </w:rPr>
      </w:pPr>
      <w:r w:rsidRPr="0028328C">
        <w:rPr>
          <w:color w:val="FF0066"/>
          <w:sz w:val="32"/>
        </w:rPr>
        <w:lastRenderedPageBreak/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42.2pt;height:214.15pt" fillcolor="#0070c0" strokecolor="#f06">
            <v:shadow color="#868686"/>
            <v:textpath style="font-family:&quot;Arial Black&quot;;v-text-kern:t" trim="t" fitpath="t" string="Муниципальное бюджетное&#10; Дошкольное образовательное &#10; Учреждение детский сад&#10; №  19 &quot;Улыбка&quot; &#10;"/>
          </v:shape>
        </w:pict>
      </w:r>
    </w:p>
    <w:p w:rsidR="001321AC" w:rsidRDefault="001321AC" w:rsidP="001321AC">
      <w:pPr>
        <w:ind w:left="142" w:right="-568"/>
        <w:rPr>
          <w:sz w:val="32"/>
        </w:rPr>
      </w:pPr>
      <w:r>
        <w:rPr>
          <w:noProof/>
          <w:lang w:eastAsia="ru-RU"/>
        </w:rPr>
        <w:drawing>
          <wp:inline distT="0" distB="0" distL="0" distR="0">
            <wp:extent cx="3079568" cy="2571078"/>
            <wp:effectExtent l="19050" t="0" r="6532" b="0"/>
            <wp:docPr id="73" name="Рисунок 73" descr="http://s1.thingpic.com/images/bB/sBaJmpCGrAyWxFYYUNLxJX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1.thingpic.com/images/bB/sBaJmpCGrAyWxFYYUNLxJX6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57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534" w:rsidRDefault="00532534" w:rsidP="001321AC">
      <w:pPr>
        <w:ind w:left="142" w:right="-568"/>
        <w:rPr>
          <w:sz w:val="32"/>
        </w:rPr>
      </w:pPr>
      <w:r>
        <w:rPr>
          <w:sz w:val="32"/>
        </w:rPr>
        <w:t xml:space="preserve">               </w:t>
      </w:r>
    </w:p>
    <w:p w:rsidR="00532534" w:rsidRDefault="00532534" w:rsidP="001321AC">
      <w:pPr>
        <w:ind w:left="142" w:right="-568"/>
        <w:rPr>
          <w:sz w:val="32"/>
        </w:rPr>
      </w:pPr>
    </w:p>
    <w:p w:rsidR="001321AC" w:rsidRDefault="001321AC" w:rsidP="001321AC">
      <w:pPr>
        <w:ind w:left="142" w:right="-568"/>
        <w:rPr>
          <w:sz w:val="32"/>
        </w:rPr>
      </w:pPr>
    </w:p>
    <w:p w:rsidR="0048320A" w:rsidRDefault="0048320A" w:rsidP="001321AC">
      <w:pPr>
        <w:ind w:left="142" w:right="-568"/>
        <w:rPr>
          <w:sz w:val="32"/>
        </w:rPr>
      </w:pPr>
    </w:p>
    <w:p w:rsidR="0048320A" w:rsidRPr="006826AF" w:rsidRDefault="0048320A" w:rsidP="00532534">
      <w:pPr>
        <w:ind w:right="-568"/>
        <w:rPr>
          <w:color w:val="FF0066"/>
          <w:sz w:val="32"/>
        </w:rPr>
      </w:pPr>
    </w:p>
    <w:p w:rsidR="001321AC" w:rsidRPr="006826AF" w:rsidRDefault="006826AF" w:rsidP="001321AC">
      <w:pPr>
        <w:ind w:left="142" w:right="-568"/>
        <w:rPr>
          <w:rFonts w:ascii="Times New Roman" w:hAnsi="Times New Roman" w:cs="Times New Roman"/>
          <w:b/>
          <w:color w:val="FF0066"/>
          <w:sz w:val="32"/>
        </w:rPr>
      </w:pPr>
      <w:r w:rsidRPr="006826AF">
        <w:rPr>
          <w:rFonts w:ascii="Times New Roman" w:hAnsi="Times New Roman" w:cs="Times New Roman"/>
          <w:b/>
          <w:color w:val="FF0066"/>
          <w:sz w:val="32"/>
        </w:rPr>
        <w:t xml:space="preserve">     </w:t>
      </w:r>
      <w:r>
        <w:rPr>
          <w:rFonts w:ascii="Times New Roman" w:hAnsi="Times New Roman" w:cs="Times New Roman"/>
          <w:b/>
          <w:color w:val="FF0066"/>
          <w:sz w:val="32"/>
        </w:rPr>
        <w:t xml:space="preserve">         </w:t>
      </w:r>
      <w:r w:rsidRPr="006826AF">
        <w:rPr>
          <w:rFonts w:ascii="Times New Roman" w:hAnsi="Times New Roman" w:cs="Times New Roman"/>
          <w:b/>
          <w:color w:val="FF0066"/>
          <w:sz w:val="32"/>
        </w:rPr>
        <w:t xml:space="preserve"> </w:t>
      </w:r>
      <w:r w:rsidR="00A043B7">
        <w:rPr>
          <w:rFonts w:ascii="Times New Roman" w:hAnsi="Times New Roman" w:cs="Times New Roman"/>
          <w:b/>
          <w:color w:val="FF0066"/>
          <w:sz w:val="32"/>
        </w:rPr>
        <w:t xml:space="preserve">  </w:t>
      </w:r>
      <w:r w:rsidRPr="006826AF">
        <w:rPr>
          <w:rFonts w:ascii="Times New Roman" w:hAnsi="Times New Roman" w:cs="Times New Roman"/>
          <w:b/>
          <w:color w:val="FF0066"/>
          <w:sz w:val="32"/>
        </w:rPr>
        <w:t xml:space="preserve">  </w:t>
      </w:r>
      <w:r w:rsidR="0012317D">
        <w:rPr>
          <w:rFonts w:ascii="Times New Roman" w:hAnsi="Times New Roman" w:cs="Times New Roman"/>
          <w:b/>
          <w:color w:val="FF0066"/>
          <w:sz w:val="32"/>
        </w:rPr>
        <w:t>БУКЛЕТ</w:t>
      </w:r>
    </w:p>
    <w:p w:rsidR="001321AC" w:rsidRPr="006826AF" w:rsidRDefault="001321AC" w:rsidP="001321AC">
      <w:pPr>
        <w:ind w:left="142" w:right="-568"/>
        <w:rPr>
          <w:rFonts w:ascii="Times New Roman" w:hAnsi="Times New Roman" w:cs="Times New Roman"/>
          <w:b/>
          <w:color w:val="FF0066"/>
          <w:sz w:val="32"/>
        </w:rPr>
      </w:pPr>
      <w:r w:rsidRPr="006826AF">
        <w:rPr>
          <w:rFonts w:ascii="Times New Roman" w:hAnsi="Times New Roman" w:cs="Times New Roman"/>
          <w:b/>
          <w:color w:val="FF0066"/>
          <w:sz w:val="32"/>
        </w:rPr>
        <w:t xml:space="preserve"> </w:t>
      </w:r>
      <w:r w:rsidR="006826AF">
        <w:rPr>
          <w:rFonts w:ascii="Times New Roman" w:hAnsi="Times New Roman" w:cs="Times New Roman"/>
          <w:b/>
          <w:color w:val="FF0066"/>
          <w:sz w:val="32"/>
        </w:rPr>
        <w:t xml:space="preserve">       </w:t>
      </w:r>
      <w:r w:rsidR="006826AF" w:rsidRPr="006826AF">
        <w:rPr>
          <w:rFonts w:ascii="Times New Roman" w:hAnsi="Times New Roman" w:cs="Times New Roman"/>
          <w:b/>
          <w:color w:val="FF0066"/>
          <w:sz w:val="32"/>
        </w:rPr>
        <w:t xml:space="preserve">  </w:t>
      </w:r>
      <w:r w:rsidRPr="006826AF">
        <w:rPr>
          <w:rFonts w:ascii="Times New Roman" w:hAnsi="Times New Roman" w:cs="Times New Roman"/>
          <w:b/>
          <w:color w:val="FF0066"/>
          <w:sz w:val="32"/>
        </w:rPr>
        <w:t xml:space="preserve"> ДЛЯ РОДИТЕЛЕЙ</w:t>
      </w:r>
    </w:p>
    <w:p w:rsidR="001321AC" w:rsidRPr="006826AF" w:rsidRDefault="006826AF" w:rsidP="001321AC">
      <w:pPr>
        <w:ind w:left="142" w:right="-568"/>
        <w:rPr>
          <w:rFonts w:ascii="Times New Roman" w:hAnsi="Times New Roman" w:cs="Times New Roman"/>
          <w:b/>
          <w:color w:val="FF0066"/>
          <w:sz w:val="32"/>
        </w:rPr>
      </w:pPr>
      <w:r>
        <w:rPr>
          <w:rFonts w:ascii="Times New Roman" w:hAnsi="Times New Roman" w:cs="Times New Roman"/>
          <w:b/>
          <w:color w:val="FF0066"/>
          <w:sz w:val="32"/>
        </w:rPr>
        <w:t xml:space="preserve">       </w:t>
      </w:r>
      <w:r w:rsidRPr="006826AF">
        <w:rPr>
          <w:rFonts w:ascii="Times New Roman" w:hAnsi="Times New Roman" w:cs="Times New Roman"/>
          <w:b/>
          <w:color w:val="FF0066"/>
          <w:sz w:val="32"/>
        </w:rPr>
        <w:t>ПО ОБУЧЕНИЮ  ДЕТЕЙ</w:t>
      </w:r>
    </w:p>
    <w:p w:rsidR="001321AC" w:rsidRPr="006826AF" w:rsidRDefault="006826AF" w:rsidP="001321AC">
      <w:pPr>
        <w:ind w:left="142" w:right="-568"/>
        <w:rPr>
          <w:rFonts w:ascii="Times New Roman" w:hAnsi="Times New Roman" w:cs="Times New Roman"/>
          <w:b/>
          <w:color w:val="FF0066"/>
          <w:sz w:val="32"/>
        </w:rPr>
      </w:pPr>
      <w:r>
        <w:rPr>
          <w:rFonts w:ascii="Times New Roman" w:hAnsi="Times New Roman" w:cs="Times New Roman"/>
          <w:b/>
          <w:color w:val="FF0066"/>
          <w:sz w:val="32"/>
        </w:rPr>
        <w:t xml:space="preserve"> </w:t>
      </w:r>
      <w:r w:rsidR="001321AC" w:rsidRPr="006826AF">
        <w:rPr>
          <w:rFonts w:ascii="Times New Roman" w:hAnsi="Times New Roman" w:cs="Times New Roman"/>
          <w:b/>
          <w:color w:val="FF0066"/>
          <w:sz w:val="32"/>
        </w:rPr>
        <w:t xml:space="preserve"> ПРАВИЛАМ  </w:t>
      </w:r>
      <w:proofErr w:type="gramStart"/>
      <w:r w:rsidR="001321AC" w:rsidRPr="006826AF">
        <w:rPr>
          <w:rFonts w:ascii="Times New Roman" w:hAnsi="Times New Roman" w:cs="Times New Roman"/>
          <w:b/>
          <w:color w:val="FF0066"/>
          <w:sz w:val="32"/>
        </w:rPr>
        <w:t>ДОРОЖНОГО</w:t>
      </w:r>
      <w:proofErr w:type="gramEnd"/>
    </w:p>
    <w:p w:rsidR="00532534" w:rsidRDefault="001321AC" w:rsidP="006826AF">
      <w:pPr>
        <w:ind w:right="-568"/>
        <w:rPr>
          <w:rFonts w:ascii="Times New Roman" w:hAnsi="Times New Roman" w:cs="Times New Roman"/>
          <w:b/>
          <w:color w:val="FF0066"/>
          <w:sz w:val="32"/>
        </w:rPr>
      </w:pPr>
      <w:r w:rsidRPr="006826AF">
        <w:rPr>
          <w:rFonts w:ascii="Times New Roman" w:hAnsi="Times New Roman" w:cs="Times New Roman"/>
          <w:b/>
          <w:color w:val="FF0066"/>
          <w:sz w:val="32"/>
        </w:rPr>
        <w:t xml:space="preserve"> </w:t>
      </w:r>
      <w:r w:rsidR="006826AF">
        <w:rPr>
          <w:rFonts w:ascii="Times New Roman" w:hAnsi="Times New Roman" w:cs="Times New Roman"/>
          <w:b/>
          <w:color w:val="FF0066"/>
          <w:sz w:val="32"/>
        </w:rPr>
        <w:t xml:space="preserve">            </w:t>
      </w:r>
      <w:r w:rsidR="006826AF" w:rsidRPr="006826AF">
        <w:rPr>
          <w:rFonts w:ascii="Times New Roman" w:hAnsi="Times New Roman" w:cs="Times New Roman"/>
          <w:b/>
          <w:color w:val="FF0066"/>
          <w:sz w:val="32"/>
        </w:rPr>
        <w:t xml:space="preserve"> </w:t>
      </w:r>
      <w:r w:rsidRPr="006826AF">
        <w:rPr>
          <w:rFonts w:ascii="Times New Roman" w:hAnsi="Times New Roman" w:cs="Times New Roman"/>
          <w:b/>
          <w:color w:val="FF0066"/>
          <w:sz w:val="32"/>
        </w:rPr>
        <w:t xml:space="preserve"> ДВИЖЕНИЯ</w:t>
      </w:r>
    </w:p>
    <w:p w:rsidR="006826AF" w:rsidRDefault="006826AF" w:rsidP="006826AF">
      <w:pPr>
        <w:ind w:right="-568"/>
        <w:rPr>
          <w:rFonts w:ascii="Times New Roman" w:hAnsi="Times New Roman" w:cs="Times New Roman"/>
          <w:b/>
          <w:color w:val="FF0066"/>
          <w:sz w:val="32"/>
        </w:rPr>
      </w:pPr>
    </w:p>
    <w:p w:rsidR="006826AF" w:rsidRDefault="006826AF" w:rsidP="006826AF">
      <w:pPr>
        <w:ind w:right="-568"/>
        <w:rPr>
          <w:rFonts w:ascii="Times New Roman" w:hAnsi="Times New Roman" w:cs="Times New Roman"/>
          <w:b/>
          <w:color w:val="FF0066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2939303" cy="2743200"/>
            <wp:effectExtent l="19050" t="0" r="0" b="0"/>
            <wp:docPr id="92" name="Рисунок 92" descr="http://dou1ryabinka-push.edumsko.ru/images/users-files/dou1ryabinka-push/folder/es224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dou1ryabinka-push.edumsko.ru/images/users-files/dou1ryabinka-push/folder/es22401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700" cy="274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D7" w:rsidRPr="00B547D7" w:rsidRDefault="00B547D7" w:rsidP="006826AF">
      <w:pPr>
        <w:ind w:right="-56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547D7">
        <w:rPr>
          <w:rFonts w:ascii="Times New Roman" w:hAnsi="Times New Roman" w:cs="Times New Roman"/>
          <w:b/>
          <w:color w:val="C00000"/>
          <w:sz w:val="28"/>
          <w:szCs w:val="28"/>
        </w:rPr>
        <w:t>Разработала воспитатель</w:t>
      </w:r>
      <w:proofErr w:type="gramStart"/>
      <w:r w:rsidRPr="00B547D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:</w:t>
      </w:r>
      <w:proofErr w:type="gramEnd"/>
    </w:p>
    <w:p w:rsidR="00B547D7" w:rsidRPr="00B547D7" w:rsidRDefault="00B547D7" w:rsidP="006826AF">
      <w:pPr>
        <w:ind w:right="-568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B547D7">
        <w:rPr>
          <w:rFonts w:ascii="Times New Roman" w:hAnsi="Times New Roman" w:cs="Times New Roman"/>
          <w:b/>
          <w:color w:val="C00000"/>
          <w:sz w:val="28"/>
          <w:szCs w:val="28"/>
        </w:rPr>
        <w:t>Косицына</w:t>
      </w:r>
      <w:proofErr w:type="spellEnd"/>
      <w:r w:rsidRPr="00B547D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О.А.</w:t>
      </w:r>
    </w:p>
    <w:sectPr w:rsidR="00B547D7" w:rsidRPr="00B547D7" w:rsidSect="001E2C93">
      <w:pgSz w:w="16838" w:h="11906" w:orient="landscape"/>
      <w:pgMar w:top="284" w:right="142" w:bottom="426" w:left="709" w:header="708" w:footer="708" w:gutter="0"/>
      <w:pgBorders w:offsetFrom="page">
        <w:top w:val="dotDash" w:sz="4" w:space="24" w:color="C00000"/>
        <w:left w:val="dotDash" w:sz="4" w:space="24" w:color="C00000"/>
        <w:bottom w:val="dotDash" w:sz="4" w:space="24" w:color="C00000"/>
        <w:right w:val="dotDash" w:sz="4" w:space="24" w:color="C0000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4F65"/>
    <w:multiLevelType w:val="multilevel"/>
    <w:tmpl w:val="5370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F55C9"/>
    <w:multiLevelType w:val="multilevel"/>
    <w:tmpl w:val="6DD8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D40D5"/>
    <w:multiLevelType w:val="multilevel"/>
    <w:tmpl w:val="FE04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F126D"/>
    <w:multiLevelType w:val="multilevel"/>
    <w:tmpl w:val="1EA2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A179E"/>
    <w:multiLevelType w:val="multilevel"/>
    <w:tmpl w:val="5CC6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C0071"/>
    <w:multiLevelType w:val="multilevel"/>
    <w:tmpl w:val="1818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DC4AC2"/>
    <w:multiLevelType w:val="multilevel"/>
    <w:tmpl w:val="7416F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2B6"/>
    <w:rsid w:val="00085713"/>
    <w:rsid w:val="0012317D"/>
    <w:rsid w:val="001321AC"/>
    <w:rsid w:val="00180B8E"/>
    <w:rsid w:val="001E2C93"/>
    <w:rsid w:val="0028328C"/>
    <w:rsid w:val="0048320A"/>
    <w:rsid w:val="00532534"/>
    <w:rsid w:val="005672B6"/>
    <w:rsid w:val="00671818"/>
    <w:rsid w:val="006826AF"/>
    <w:rsid w:val="009A103A"/>
    <w:rsid w:val="00A043B7"/>
    <w:rsid w:val="00B514FD"/>
    <w:rsid w:val="00B547D7"/>
    <w:rsid w:val="00C54F60"/>
    <w:rsid w:val="00D716C9"/>
    <w:rsid w:val="00E8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8"/>
  </w:style>
  <w:style w:type="paragraph" w:styleId="1">
    <w:name w:val="heading 1"/>
    <w:basedOn w:val="a"/>
    <w:next w:val="a"/>
    <w:link w:val="10"/>
    <w:uiPriority w:val="9"/>
    <w:qFormat/>
    <w:rsid w:val="00567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1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72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8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718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7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5672B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672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6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B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6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2B6"/>
  </w:style>
  <w:style w:type="character" w:styleId="a8">
    <w:name w:val="Emphasis"/>
    <w:basedOn w:val="a0"/>
    <w:uiPriority w:val="20"/>
    <w:qFormat/>
    <w:rsid w:val="005672B6"/>
    <w:rPr>
      <w:i/>
      <w:iCs/>
    </w:rPr>
  </w:style>
  <w:style w:type="paragraph" w:customStyle="1" w:styleId="c3">
    <w:name w:val="c3"/>
    <w:basedOn w:val="a"/>
    <w:rsid w:val="001E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2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144D9-08D4-44A2-B771-AECF1170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2015-10-18T13:52:00Z</dcterms:created>
  <dcterms:modified xsi:type="dcterms:W3CDTF">2017-01-05T12:01:00Z</dcterms:modified>
</cp:coreProperties>
</file>