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детский сад «</w:t>
      </w:r>
      <w:proofErr w:type="spellStart"/>
      <w:r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/>
          <w:b/>
          <w:sz w:val="28"/>
          <w:szCs w:val="28"/>
        </w:rPr>
        <w:t>Сабакаево</w:t>
      </w:r>
      <w:proofErr w:type="spellEnd"/>
    </w:p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Непосредственно образовательная деятельность по тематическому блоку:</w:t>
      </w:r>
    </w:p>
    <w:p w:rsidR="00E83054" w:rsidRDefault="00E83054" w:rsidP="00E83054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«Знакомство с республикой Чувашия»</w:t>
      </w:r>
    </w:p>
    <w:p w:rsidR="00E83054" w:rsidRDefault="00E83054" w:rsidP="00E83054">
      <w:pPr>
        <w:jc w:val="center"/>
        <w:rPr>
          <w:rFonts w:ascii="Arial" w:hAnsi="Arial" w:cs="Arial"/>
          <w:b/>
          <w:sz w:val="56"/>
          <w:szCs w:val="56"/>
        </w:rPr>
      </w:pPr>
    </w:p>
    <w:p w:rsidR="00E83054" w:rsidRDefault="00E83054" w:rsidP="00E83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-6350</wp:posOffset>
            </wp:positionV>
            <wp:extent cx="2466975" cy="2333625"/>
            <wp:effectExtent l="19050" t="0" r="9525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054" w:rsidRDefault="00E83054" w:rsidP="00E830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spacing w:after="0" w:line="288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E83054" w:rsidRP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E83054">
        <w:rPr>
          <w:rFonts w:ascii="Times New Roman" w:hAnsi="Times New Roman"/>
          <w:b/>
          <w:sz w:val="28"/>
          <w:szCs w:val="28"/>
        </w:rPr>
        <w:t xml:space="preserve">Выполнила воспитатель: </w:t>
      </w:r>
      <w:proofErr w:type="spellStart"/>
      <w:r w:rsidRPr="00E83054">
        <w:rPr>
          <w:rFonts w:ascii="Times New Roman" w:hAnsi="Times New Roman"/>
          <w:b/>
          <w:sz w:val="28"/>
          <w:szCs w:val="28"/>
        </w:rPr>
        <w:t>Азбуханова</w:t>
      </w:r>
      <w:proofErr w:type="spellEnd"/>
      <w:r w:rsidRPr="00E83054">
        <w:rPr>
          <w:rFonts w:ascii="Times New Roman" w:hAnsi="Times New Roman"/>
          <w:b/>
          <w:sz w:val="28"/>
          <w:szCs w:val="28"/>
        </w:rPr>
        <w:t xml:space="preserve"> Р.Ф.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3054" w:rsidRDefault="00E83054" w:rsidP="00E83054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3054" w:rsidRDefault="00E83054" w:rsidP="00E83054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1. Игровая ситуация «Путешествие на воздушном шаре».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группу залетает воздушный шар (наполненный гелием), а к ниточке привязан конверт. Воспитатель обращает внимание детей на происходящее и сообщает, что конверт не подписан, предлагает открыть конверт и посмотреть что там. Дети вскрывают конверт и находят письмо и разрезные картинки.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предлагает собрать разрезные картинки, чтобы узнать от кого оно. Дети собирают картинки, на картинке изображены девочка и мальчик в национальной чувашской одежде. Дети отвечают на вопрос: от кого это письмо? (от чувашских детей).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Читают письмо: </w:t>
      </w:r>
      <w:r>
        <w:rPr>
          <w:rFonts w:ascii="Times New Roman" w:hAnsi="Times New Roman"/>
          <w:i/>
          <w:sz w:val="28"/>
          <w:szCs w:val="28"/>
        </w:rPr>
        <w:t xml:space="preserve">«Здравствуйте дорогие ребята! Мы жители города Чебоксары — это столица чувашской республики. Хотим пригласить вас к нам в гости и познакомить с нашей культурой, традициями, бытом. Приезжайте мы вас ждём! Маршрут путешествия будет сложным, но увлекательным. Желаем удачи!»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сообщает, что маршрут состоит из ряда заданий, которые нужно выполнить.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даёт подсказку: Мячики лежат в лукошке, а лукошко у окошка. Дети находят корзину с мячами, на каждом мячике цифра, а цифры соответствующие цифрам на мячах заранее расположены по всей группе, за каждой цифрой закреплено задание, которое надо выполнить (каждая следующая форма работы выполняется как задание, которое выбирается с помощью мячей)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Просмотр презентации «Чувашская республика».</w:t>
      </w:r>
      <w:r>
        <w:rPr>
          <w:rFonts w:ascii="Times New Roman" w:hAnsi="Times New Roman"/>
          <w:sz w:val="28"/>
          <w:szCs w:val="28"/>
        </w:rPr>
        <w:t xml:space="preserve"> Дети просматривают презентацию и отвечают на вопросы.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столица Чувашии?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достопримечательности Чебоксар вам большего всего понравились?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обозначают символы на флаге Чувашии?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изображено на гербе Чувашии?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основное население Чувашии?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Прослушивание гимна Чувашии.</w:t>
      </w:r>
      <w:r>
        <w:rPr>
          <w:rFonts w:ascii="Times New Roman" w:hAnsi="Times New Roman"/>
          <w:sz w:val="28"/>
          <w:szCs w:val="28"/>
        </w:rPr>
        <w:t xml:space="preserve"> Дети слушают гимн Чувашии.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Дидактическая игра «Собери герб и флаг Чувашии».</w:t>
      </w:r>
      <w:r>
        <w:rPr>
          <w:rFonts w:ascii="Times New Roman" w:hAnsi="Times New Roman"/>
          <w:sz w:val="28"/>
          <w:szCs w:val="28"/>
        </w:rPr>
        <w:t xml:space="preserve"> Дети собирают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, сравнивают с образцом, комментируют свой выбор.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83054" w:rsidRDefault="00E83054" w:rsidP="00E83054">
      <w:pPr>
        <w:spacing w:after="0" w:line="288" w:lineRule="auto"/>
        <w:ind w:firstLine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 сначала будем топать, </w:t>
      </w:r>
    </w:p>
    <w:p w:rsidR="00E83054" w:rsidRDefault="00E83054" w:rsidP="00E83054">
      <w:pPr>
        <w:spacing w:after="0" w:line="288" w:lineRule="auto"/>
        <w:ind w:firstLine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 потом мы будем хлопать, </w:t>
      </w:r>
    </w:p>
    <w:p w:rsidR="00E83054" w:rsidRDefault="00E83054" w:rsidP="00E83054">
      <w:pPr>
        <w:spacing w:after="0" w:line="288" w:lineRule="auto"/>
        <w:ind w:firstLine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А потом мы повернёмся </w:t>
      </w:r>
    </w:p>
    <w:p w:rsidR="00E83054" w:rsidRDefault="00E83054" w:rsidP="00E83054">
      <w:pPr>
        <w:spacing w:after="0" w:line="288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все вместе улыбнёмся.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Дидактическая игра «Звуковой анализ слова».</w:t>
      </w:r>
      <w:r>
        <w:rPr>
          <w:rFonts w:ascii="Times New Roman" w:hAnsi="Times New Roman"/>
          <w:sz w:val="28"/>
          <w:szCs w:val="28"/>
        </w:rPr>
        <w:t xml:space="preserve"> На доске висит картинка, обозначающая слово « дружба». Дети рассаживаются за столы, и каждый работает в кассах, тот, кто заканчивает первым, выкладывает результата на доске.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звуков мы слышим в слове дружба?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Какой первый звук в этом слове? (звук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», твёрдый согласный звук)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фишкой мы обозначаем этот звук? (синей фишкой)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второй звук в этом слове? (звук «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», твёрдый согласный звук).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фишкой мы обозначаем этот звук?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третий звук в этом слове? (звук «у», гласный обозначается красной фишкой)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Дидактическая игра «Буквы заблудились». </w:t>
      </w:r>
      <w:r>
        <w:rPr>
          <w:rFonts w:ascii="Times New Roman" w:hAnsi="Times New Roman"/>
          <w:sz w:val="28"/>
          <w:szCs w:val="28"/>
        </w:rPr>
        <w:t xml:space="preserve">Нарисованы буквы под ними цифры, дети отгадывают, какое слово зашифровано, расставляя буквы с цифрами по порядку (ромашка). Дети определяют количество слогов в слове, делают звуковой анализ.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Игра «Волшебный цветок».</w:t>
      </w:r>
      <w:r>
        <w:rPr>
          <w:rFonts w:ascii="Times New Roman" w:hAnsi="Times New Roman"/>
          <w:sz w:val="28"/>
          <w:szCs w:val="28"/>
        </w:rPr>
        <w:t xml:space="preserve"> Дети садятся в круг, и воспитатель рассказывает о том, что наш город многонациональный в нём </w:t>
      </w:r>
      <w:proofErr w:type="gramStart"/>
      <w:r>
        <w:rPr>
          <w:rFonts w:ascii="Times New Roman" w:hAnsi="Times New Roman"/>
          <w:sz w:val="28"/>
          <w:szCs w:val="28"/>
        </w:rPr>
        <w:t>живут люди разных национальностей и чтобы не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конфликтов между ними: что надо для этого делать? Дети высказывают свои мнения.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воспитатель предлагает </w:t>
      </w:r>
      <w:r>
        <w:rPr>
          <w:rFonts w:ascii="Times New Roman" w:hAnsi="Times New Roman"/>
          <w:sz w:val="28"/>
          <w:szCs w:val="28"/>
          <w:u w:val="single"/>
        </w:rPr>
        <w:t>собрать «Цветок Дружбы»</w:t>
      </w:r>
      <w:r>
        <w:rPr>
          <w:rFonts w:ascii="Times New Roman" w:hAnsi="Times New Roman"/>
          <w:sz w:val="28"/>
          <w:szCs w:val="28"/>
        </w:rPr>
        <w:t xml:space="preserve"> для этого каждый должен взять лепесток и назвать хорошее качество, которым обладает человек и соединить лепесток с серединкой. Когда цветок собран дети аплодируют друг другу.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Беседа-рассуждение «Мы все разные, но дружные»</w:t>
      </w:r>
      <w:r>
        <w:rPr>
          <w:rFonts w:ascii="Times New Roman" w:hAnsi="Times New Roman"/>
          <w:sz w:val="28"/>
          <w:szCs w:val="28"/>
        </w:rPr>
        <w:t xml:space="preserve">. Дети рассматривают картинки с символикой разных национальностей. Называют национальности. Например: в Татарстане живут татары; в Мордовии мордва; в России русские; в Чувашии чуваши. </w:t>
      </w:r>
      <w:proofErr w:type="gramStart"/>
      <w:r>
        <w:rPr>
          <w:rFonts w:ascii="Times New Roman" w:hAnsi="Times New Roman"/>
          <w:sz w:val="28"/>
          <w:szCs w:val="28"/>
        </w:rPr>
        <w:t xml:space="preserve">Называют, на каком языке говорит каждый народ (Чуваши на чувашском, татары на татарском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Находят герб и флаг каждой национальности. </w:t>
      </w:r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Воспитатель подводит к выводу, что человек любой национальности может жить в разных местах (В России кроме русского населения есть и другое население, дети называют другие </w:t>
      </w:r>
      <w:proofErr w:type="spellStart"/>
      <w:r>
        <w:rPr>
          <w:rFonts w:ascii="Times New Roman" w:hAnsi="Times New Roman"/>
          <w:sz w:val="28"/>
          <w:szCs w:val="28"/>
        </w:rPr>
        <w:t>национальнсти</w:t>
      </w:r>
      <w:proofErr w:type="spellEnd"/>
      <w:r>
        <w:rPr>
          <w:rFonts w:ascii="Times New Roman" w:hAnsi="Times New Roman"/>
          <w:sz w:val="28"/>
          <w:szCs w:val="28"/>
        </w:rPr>
        <w:t>, которые знают.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 каждой национальности есть свой герб, флаг, язык.) </w:t>
      </w:r>
      <w:proofErr w:type="gramEnd"/>
    </w:p>
    <w:p w:rsidR="00E83054" w:rsidRDefault="00E83054" w:rsidP="00E8305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Рисование «Флаг Чувашии».</w:t>
      </w:r>
      <w:r>
        <w:rPr>
          <w:rFonts w:ascii="Times New Roman" w:hAnsi="Times New Roman"/>
          <w:sz w:val="28"/>
          <w:szCs w:val="28"/>
        </w:rPr>
        <w:t xml:space="preserve"> Дети рисуют флаг на альбомном листе, соблюдая все пропорции, раскрашивают флаг красками, не выходя за контур. </w:t>
      </w:r>
    </w:p>
    <w:p w:rsidR="009C5CC4" w:rsidRDefault="009C5CC4"/>
    <w:sectPr w:rsidR="009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83054"/>
    <w:rsid w:val="009C5CC4"/>
    <w:rsid w:val="00E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2015-12-21T17:26:00Z</dcterms:created>
  <dcterms:modified xsi:type="dcterms:W3CDTF">2015-12-21T17:32:00Z</dcterms:modified>
</cp:coreProperties>
</file>