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A57" w:rsidRPr="006F7A57" w:rsidRDefault="006F7A57" w:rsidP="004E6AB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</w:pPr>
      <w:r w:rsidRPr="006F7A57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  <w:t xml:space="preserve">МКДОУ </w:t>
      </w:r>
      <w:proofErr w:type="spellStart"/>
      <w:r w:rsidRPr="006F7A57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  <w:t>Митрофановский</w:t>
      </w:r>
      <w:proofErr w:type="spellEnd"/>
      <w:r w:rsidRPr="006F7A57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  <w:t xml:space="preserve"> детский сад</w:t>
      </w:r>
    </w:p>
    <w:p w:rsidR="008E09C7" w:rsidRDefault="008E09C7" w:rsidP="006F7A57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6F7A57" w:rsidRPr="008E09C7" w:rsidRDefault="006F7A57" w:rsidP="00E72D7A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56"/>
          <w:szCs w:val="56"/>
          <w:lang w:eastAsia="ru-RU"/>
        </w:rPr>
      </w:pPr>
      <w:r w:rsidRPr="008E09C7">
        <w:rPr>
          <w:rFonts w:ascii="Arial" w:eastAsia="Times New Roman" w:hAnsi="Arial" w:cs="Arial"/>
          <w:b/>
          <w:color w:val="333333"/>
          <w:kern w:val="36"/>
          <w:sz w:val="56"/>
          <w:szCs w:val="56"/>
          <w:lang w:eastAsia="ru-RU"/>
        </w:rPr>
        <w:t>Консультация</w:t>
      </w:r>
    </w:p>
    <w:p w:rsidR="008E09C7" w:rsidRDefault="006F7A57" w:rsidP="008E09C7">
      <w:pPr>
        <w:pStyle w:val="a5"/>
        <w:jc w:val="center"/>
        <w:rPr>
          <w:i/>
          <w:kern w:val="36"/>
          <w:sz w:val="72"/>
          <w:szCs w:val="72"/>
          <w:lang w:eastAsia="ru-RU"/>
        </w:rPr>
      </w:pPr>
      <w:r w:rsidRPr="008E09C7">
        <w:rPr>
          <w:i/>
          <w:kern w:val="36"/>
          <w:sz w:val="72"/>
          <w:szCs w:val="72"/>
          <w:lang w:eastAsia="ru-RU"/>
        </w:rPr>
        <w:t>Взаимодействие ДОО</w:t>
      </w:r>
    </w:p>
    <w:p w:rsidR="006F7A57" w:rsidRPr="008E09C7" w:rsidRDefault="00EE7E85" w:rsidP="008E09C7">
      <w:pPr>
        <w:pStyle w:val="a5"/>
        <w:jc w:val="center"/>
        <w:rPr>
          <w:i/>
          <w:kern w:val="36"/>
          <w:sz w:val="72"/>
          <w:szCs w:val="72"/>
          <w:lang w:eastAsia="ru-RU"/>
        </w:rPr>
      </w:pPr>
      <w:r w:rsidRPr="008E09C7">
        <w:rPr>
          <w:i/>
          <w:kern w:val="36"/>
          <w:sz w:val="72"/>
          <w:szCs w:val="72"/>
          <w:lang w:eastAsia="ru-RU"/>
        </w:rPr>
        <w:t xml:space="preserve"> и семьи</w:t>
      </w:r>
    </w:p>
    <w:p w:rsidR="00E72D7A" w:rsidRDefault="006F7A57" w:rsidP="00E72D7A">
      <w:pPr>
        <w:pStyle w:val="a5"/>
        <w:jc w:val="center"/>
        <w:rPr>
          <w:noProof/>
          <w:lang w:eastAsia="ru-RU"/>
        </w:rPr>
      </w:pPr>
      <w:r w:rsidRPr="008E09C7">
        <w:rPr>
          <w:i/>
          <w:kern w:val="36"/>
          <w:sz w:val="72"/>
          <w:szCs w:val="72"/>
          <w:lang w:eastAsia="ru-RU"/>
        </w:rPr>
        <w:t xml:space="preserve">по формированию </w:t>
      </w:r>
      <w:r w:rsidR="00784A6D">
        <w:rPr>
          <w:i/>
          <w:kern w:val="36"/>
          <w:sz w:val="72"/>
          <w:szCs w:val="72"/>
          <w:lang w:eastAsia="ru-RU"/>
        </w:rPr>
        <w:t xml:space="preserve">интереса </w:t>
      </w:r>
      <w:r w:rsidR="00EE7E85" w:rsidRPr="008E09C7">
        <w:rPr>
          <w:i/>
          <w:kern w:val="36"/>
          <w:sz w:val="72"/>
          <w:szCs w:val="72"/>
          <w:lang w:eastAsia="ru-RU"/>
        </w:rPr>
        <w:t>к чтению</w:t>
      </w:r>
      <w:r w:rsidR="00784A6D" w:rsidRPr="00784A6D">
        <w:t xml:space="preserve"> </w:t>
      </w:r>
    </w:p>
    <w:p w:rsidR="00EE7E85" w:rsidRPr="00E72D7A" w:rsidRDefault="00EE7E85" w:rsidP="00E72D7A">
      <w:pPr>
        <w:pStyle w:val="a5"/>
        <w:jc w:val="center"/>
        <w:rPr>
          <w:noProof/>
          <w:lang w:eastAsia="ru-RU"/>
        </w:rPr>
      </w:pPr>
    </w:p>
    <w:p w:rsidR="008E09C7" w:rsidRDefault="00E72D7A" w:rsidP="006F7A57">
      <w:pPr>
        <w:tabs>
          <w:tab w:val="left" w:pos="2553"/>
        </w:tabs>
        <w:spacing w:after="0" w:line="240" w:lineRule="auto"/>
        <w:jc w:val="right"/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284480</wp:posOffset>
            </wp:positionV>
            <wp:extent cx="3486150" cy="3371850"/>
            <wp:effectExtent l="247650" t="209550" r="400050" b="342900"/>
            <wp:wrapNone/>
            <wp:docPr id="1" name="Рисунок 1" descr="http://www.studfiles.ru/html/2706/356/html_7KEnFL7Nhk.6vSN/htmlconvd-LClKzH_html_6664bb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files.ru/html/2706/356/html_7KEnFL7Nhk.6vSN/htmlconvd-LClKzH_html_6664bb4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217" t="12769" r="12451" b="1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anchor>
        </w:drawing>
      </w:r>
      <w:r w:rsidR="006F7A57">
        <w:rPr>
          <w:rFonts w:ascii="Times New Roman" w:hAnsi="Times New Roman" w:cs="Times New Roman"/>
          <w:sz w:val="40"/>
          <w:szCs w:val="40"/>
          <w:lang w:eastAsia="ru-RU"/>
        </w:rPr>
        <w:t xml:space="preserve">              </w:t>
      </w:r>
    </w:p>
    <w:p w:rsidR="008E09C7" w:rsidRDefault="008E09C7" w:rsidP="006F7A57">
      <w:pPr>
        <w:tabs>
          <w:tab w:val="left" w:pos="2553"/>
        </w:tabs>
        <w:spacing w:after="0" w:line="240" w:lineRule="auto"/>
        <w:jc w:val="right"/>
        <w:rPr>
          <w:rFonts w:ascii="Times New Roman" w:hAnsi="Times New Roman" w:cs="Times New Roman"/>
          <w:sz w:val="40"/>
          <w:szCs w:val="40"/>
          <w:lang w:eastAsia="ru-RU"/>
        </w:rPr>
      </w:pPr>
    </w:p>
    <w:p w:rsidR="008E09C7" w:rsidRDefault="008E09C7" w:rsidP="006F7A57">
      <w:pPr>
        <w:tabs>
          <w:tab w:val="left" w:pos="2553"/>
        </w:tabs>
        <w:spacing w:after="0" w:line="240" w:lineRule="auto"/>
        <w:jc w:val="right"/>
        <w:rPr>
          <w:rFonts w:ascii="Times New Roman" w:hAnsi="Times New Roman" w:cs="Times New Roman"/>
          <w:sz w:val="40"/>
          <w:szCs w:val="40"/>
          <w:lang w:eastAsia="ru-RU"/>
        </w:rPr>
      </w:pPr>
    </w:p>
    <w:p w:rsidR="008E09C7" w:rsidRDefault="008E09C7" w:rsidP="006F7A57">
      <w:pPr>
        <w:tabs>
          <w:tab w:val="left" w:pos="2553"/>
        </w:tabs>
        <w:spacing w:after="0" w:line="240" w:lineRule="auto"/>
        <w:jc w:val="right"/>
        <w:rPr>
          <w:rFonts w:ascii="Times New Roman" w:hAnsi="Times New Roman" w:cs="Times New Roman"/>
          <w:sz w:val="40"/>
          <w:szCs w:val="40"/>
          <w:lang w:eastAsia="ru-RU"/>
        </w:rPr>
      </w:pPr>
    </w:p>
    <w:p w:rsidR="008E09C7" w:rsidRDefault="008E09C7" w:rsidP="006F7A57">
      <w:pPr>
        <w:tabs>
          <w:tab w:val="left" w:pos="2553"/>
        </w:tabs>
        <w:spacing w:after="0" w:line="240" w:lineRule="auto"/>
        <w:jc w:val="right"/>
        <w:rPr>
          <w:rFonts w:ascii="Times New Roman" w:hAnsi="Times New Roman" w:cs="Times New Roman"/>
          <w:sz w:val="40"/>
          <w:szCs w:val="40"/>
          <w:lang w:eastAsia="ru-RU"/>
        </w:rPr>
      </w:pPr>
    </w:p>
    <w:p w:rsidR="008E09C7" w:rsidRDefault="008E09C7" w:rsidP="006F7A57">
      <w:pPr>
        <w:tabs>
          <w:tab w:val="left" w:pos="2553"/>
        </w:tabs>
        <w:spacing w:after="0" w:line="240" w:lineRule="auto"/>
        <w:jc w:val="right"/>
        <w:rPr>
          <w:rFonts w:ascii="Times New Roman" w:hAnsi="Times New Roman" w:cs="Times New Roman"/>
          <w:sz w:val="40"/>
          <w:szCs w:val="40"/>
          <w:lang w:eastAsia="ru-RU"/>
        </w:rPr>
      </w:pPr>
    </w:p>
    <w:p w:rsidR="00E72D7A" w:rsidRDefault="008E09C7" w:rsidP="008E09C7">
      <w:pPr>
        <w:tabs>
          <w:tab w:val="left" w:pos="2553"/>
        </w:tabs>
        <w:spacing w:after="0" w:line="240" w:lineRule="auto"/>
        <w:rPr>
          <w:rFonts w:ascii="Times New Roman" w:hAnsi="Times New Roman" w:cs="Times New Roman"/>
          <w:color w:val="0D0D0D" w:themeColor="text1" w:themeTint="F2"/>
          <w:sz w:val="40"/>
          <w:szCs w:val="40"/>
          <w:lang w:eastAsia="ru-RU"/>
        </w:rPr>
      </w:pPr>
      <w:r w:rsidRPr="00E72D7A">
        <w:rPr>
          <w:rFonts w:ascii="Times New Roman" w:hAnsi="Times New Roman" w:cs="Times New Roman"/>
          <w:color w:val="0D0D0D" w:themeColor="text1" w:themeTint="F2"/>
          <w:sz w:val="40"/>
          <w:szCs w:val="40"/>
          <w:lang w:eastAsia="ru-RU"/>
        </w:rPr>
        <w:t xml:space="preserve">                                                                           </w:t>
      </w:r>
    </w:p>
    <w:p w:rsidR="00E72D7A" w:rsidRDefault="00E72D7A" w:rsidP="008E09C7">
      <w:pPr>
        <w:tabs>
          <w:tab w:val="left" w:pos="2553"/>
        </w:tabs>
        <w:spacing w:after="0" w:line="240" w:lineRule="auto"/>
        <w:rPr>
          <w:rFonts w:ascii="Times New Roman" w:hAnsi="Times New Roman" w:cs="Times New Roman"/>
          <w:color w:val="0D0D0D" w:themeColor="text1" w:themeTint="F2"/>
          <w:sz w:val="40"/>
          <w:szCs w:val="40"/>
          <w:lang w:eastAsia="ru-RU"/>
        </w:rPr>
      </w:pPr>
    </w:p>
    <w:p w:rsidR="00E72D7A" w:rsidRDefault="00E72D7A" w:rsidP="008E09C7">
      <w:pPr>
        <w:tabs>
          <w:tab w:val="left" w:pos="2553"/>
        </w:tabs>
        <w:spacing w:after="0" w:line="240" w:lineRule="auto"/>
        <w:rPr>
          <w:rFonts w:ascii="Times New Roman" w:hAnsi="Times New Roman" w:cs="Times New Roman"/>
          <w:color w:val="0D0D0D" w:themeColor="text1" w:themeTint="F2"/>
          <w:sz w:val="40"/>
          <w:szCs w:val="40"/>
          <w:lang w:eastAsia="ru-RU"/>
        </w:rPr>
      </w:pPr>
    </w:p>
    <w:p w:rsidR="00E72D7A" w:rsidRDefault="00E72D7A" w:rsidP="008E09C7">
      <w:pPr>
        <w:tabs>
          <w:tab w:val="left" w:pos="2553"/>
        </w:tabs>
        <w:spacing w:after="0" w:line="240" w:lineRule="auto"/>
        <w:rPr>
          <w:rFonts w:ascii="Times New Roman" w:hAnsi="Times New Roman" w:cs="Times New Roman"/>
          <w:color w:val="0D0D0D" w:themeColor="text1" w:themeTint="F2"/>
          <w:sz w:val="40"/>
          <w:szCs w:val="40"/>
          <w:lang w:eastAsia="ru-RU"/>
        </w:rPr>
      </w:pPr>
    </w:p>
    <w:p w:rsidR="00E72D7A" w:rsidRDefault="00E72D7A" w:rsidP="008E09C7">
      <w:pPr>
        <w:tabs>
          <w:tab w:val="left" w:pos="2553"/>
        </w:tabs>
        <w:spacing w:after="0" w:line="240" w:lineRule="auto"/>
        <w:rPr>
          <w:rFonts w:ascii="Times New Roman" w:hAnsi="Times New Roman" w:cs="Times New Roman"/>
          <w:color w:val="0D0D0D" w:themeColor="text1" w:themeTint="F2"/>
          <w:sz w:val="40"/>
          <w:szCs w:val="40"/>
          <w:lang w:eastAsia="ru-RU"/>
        </w:rPr>
      </w:pPr>
    </w:p>
    <w:p w:rsidR="006F7A57" w:rsidRPr="00E72D7A" w:rsidRDefault="006F7A57" w:rsidP="00E72D7A">
      <w:pPr>
        <w:tabs>
          <w:tab w:val="left" w:pos="2553"/>
        </w:tabs>
        <w:spacing w:after="0" w:line="240" w:lineRule="auto"/>
        <w:jc w:val="right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</w:pPr>
      <w:r w:rsidRPr="00E72D7A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подготовила </w:t>
      </w:r>
    </w:p>
    <w:p w:rsidR="006F7A57" w:rsidRPr="00E72D7A" w:rsidRDefault="006F7A57" w:rsidP="006F7A57">
      <w:pPr>
        <w:tabs>
          <w:tab w:val="left" w:pos="2553"/>
        </w:tabs>
        <w:spacing w:after="0" w:line="240" w:lineRule="auto"/>
        <w:jc w:val="right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</w:pPr>
      <w:r w:rsidRPr="00E72D7A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воспитатель </w:t>
      </w:r>
    </w:p>
    <w:p w:rsidR="008E09C7" w:rsidRPr="00E72D7A" w:rsidRDefault="008E09C7" w:rsidP="008E09C7">
      <w:pPr>
        <w:tabs>
          <w:tab w:val="left" w:pos="2553"/>
        </w:tabs>
        <w:spacing w:after="0" w:line="240" w:lineRule="auto"/>
        <w:jc w:val="right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</w:pPr>
      <w:r w:rsidRPr="00E72D7A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E72D7A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Гладько</w:t>
      </w:r>
      <w:proofErr w:type="spellEnd"/>
      <w:r w:rsidRPr="00E72D7A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О.И.</w:t>
      </w:r>
    </w:p>
    <w:p w:rsidR="00AE72FE" w:rsidRDefault="00AE72FE" w:rsidP="00AE72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AE72FE" w:rsidRPr="00AE72FE" w:rsidRDefault="00AE72FE" w:rsidP="00AE72FE">
      <w:pPr>
        <w:rPr>
          <w:sz w:val="28"/>
          <w:szCs w:val="28"/>
        </w:rPr>
      </w:pPr>
    </w:p>
    <w:p w:rsidR="00E72D7A" w:rsidRDefault="00E72D7A" w:rsidP="00AE72FE">
      <w:pPr>
        <w:rPr>
          <w:rFonts w:ascii="Times New Roman" w:hAnsi="Times New Roman" w:cs="Times New Roman"/>
          <w:b/>
          <w:sz w:val="28"/>
          <w:szCs w:val="28"/>
        </w:rPr>
      </w:pPr>
    </w:p>
    <w:p w:rsidR="00E72D7A" w:rsidRDefault="00E72D7A" w:rsidP="00AE72FE">
      <w:pPr>
        <w:rPr>
          <w:rFonts w:ascii="Times New Roman" w:hAnsi="Times New Roman" w:cs="Times New Roman"/>
          <w:b/>
          <w:sz w:val="28"/>
          <w:szCs w:val="28"/>
        </w:rPr>
      </w:pPr>
    </w:p>
    <w:p w:rsidR="00AE72FE" w:rsidRPr="00AE72FE" w:rsidRDefault="00AE72FE" w:rsidP="00AE72FE">
      <w:pPr>
        <w:rPr>
          <w:rFonts w:ascii="Times New Roman" w:hAnsi="Times New Roman" w:cs="Times New Roman"/>
          <w:sz w:val="28"/>
          <w:szCs w:val="28"/>
        </w:rPr>
      </w:pPr>
      <w:r w:rsidRPr="00AE72FE">
        <w:rPr>
          <w:rFonts w:ascii="Times New Roman" w:hAnsi="Times New Roman" w:cs="Times New Roman"/>
          <w:b/>
          <w:sz w:val="28"/>
          <w:szCs w:val="28"/>
        </w:rPr>
        <w:t>«</w:t>
      </w:r>
      <w:r w:rsidRPr="00AE72FE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Чтение - это окошко</w:t>
      </w:r>
      <w:r w:rsidRPr="00AE72FE">
        <w:rPr>
          <w:rFonts w:ascii="Times New Roman" w:hAnsi="Times New Roman" w:cs="Times New Roman"/>
          <w:b/>
          <w:sz w:val="28"/>
          <w:szCs w:val="28"/>
        </w:rPr>
        <w:t>,</w:t>
      </w:r>
      <w:r w:rsidRPr="00AE72FE">
        <w:rPr>
          <w:rFonts w:ascii="Times New Roman" w:hAnsi="Times New Roman" w:cs="Times New Roman"/>
          <w:sz w:val="28"/>
          <w:szCs w:val="28"/>
        </w:rPr>
        <w:t xml:space="preserve"> через которое дети</w:t>
      </w:r>
    </w:p>
    <w:p w:rsidR="00AE72FE" w:rsidRPr="00AE72FE" w:rsidRDefault="00AE72FE" w:rsidP="00AE72FE">
      <w:pPr>
        <w:rPr>
          <w:rFonts w:ascii="Times New Roman" w:hAnsi="Times New Roman" w:cs="Times New Roman"/>
          <w:sz w:val="28"/>
          <w:szCs w:val="28"/>
        </w:rPr>
      </w:pPr>
      <w:r w:rsidRPr="00AE72FE">
        <w:rPr>
          <w:rFonts w:ascii="Times New Roman" w:hAnsi="Times New Roman" w:cs="Times New Roman"/>
          <w:sz w:val="28"/>
          <w:szCs w:val="28"/>
        </w:rPr>
        <w:t>видят и познают мир и самих себя».</w:t>
      </w:r>
    </w:p>
    <w:p w:rsidR="00AE72FE" w:rsidRPr="00AE72FE" w:rsidRDefault="00AE72FE" w:rsidP="00AE72FE">
      <w:pPr>
        <w:rPr>
          <w:rFonts w:ascii="Times New Roman" w:hAnsi="Times New Roman" w:cs="Times New Roman"/>
          <w:sz w:val="28"/>
          <w:szCs w:val="28"/>
        </w:rPr>
      </w:pPr>
      <w:r w:rsidRPr="00AE72FE">
        <w:rPr>
          <w:rFonts w:ascii="Times New Roman" w:hAnsi="Times New Roman" w:cs="Times New Roman"/>
          <w:sz w:val="28"/>
          <w:szCs w:val="28"/>
        </w:rPr>
        <w:t>В. А. Сухомлинский</w:t>
      </w:r>
    </w:p>
    <w:p w:rsidR="00AE72FE" w:rsidRPr="00AE72FE" w:rsidRDefault="00AE72FE" w:rsidP="00AE72FE">
      <w:pPr>
        <w:rPr>
          <w:rFonts w:ascii="Times New Roman" w:hAnsi="Times New Roman" w:cs="Times New Roman"/>
          <w:sz w:val="28"/>
          <w:szCs w:val="28"/>
        </w:rPr>
      </w:pPr>
      <w:r w:rsidRPr="00AE72FE">
        <w:rPr>
          <w:rFonts w:ascii="Times New Roman" w:hAnsi="Times New Roman" w:cs="Times New Roman"/>
          <w:sz w:val="28"/>
          <w:szCs w:val="28"/>
        </w:rPr>
        <w:t>В дошкольном возрасте маленький читатель делает первые шаги в мир большой литературы. Проводниками для детей становятся</w:t>
      </w:r>
      <w:r w:rsidRPr="00AE72FE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AE72FE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воспитатели и родители</w:t>
      </w:r>
      <w:r w:rsidRPr="00AE72FE">
        <w:rPr>
          <w:rFonts w:ascii="Times New Roman" w:hAnsi="Times New Roman" w:cs="Times New Roman"/>
          <w:b/>
          <w:sz w:val="28"/>
          <w:szCs w:val="28"/>
        </w:rPr>
        <w:t>.</w:t>
      </w:r>
      <w:r w:rsidRPr="00AE72FE">
        <w:rPr>
          <w:rFonts w:ascii="Times New Roman" w:hAnsi="Times New Roman" w:cs="Times New Roman"/>
          <w:sz w:val="28"/>
          <w:szCs w:val="28"/>
        </w:rPr>
        <w:t xml:space="preserve"> Именно от взрослых зависит то, станет ли ребенок настоящим читателем или встреча с книгой в дошкольном</w:t>
      </w:r>
      <w:r w:rsidRPr="00AE72FE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AE72FE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детстве станет случайным</w:t>
      </w:r>
      <w:r w:rsidRPr="00AE72FE">
        <w:rPr>
          <w:rFonts w:ascii="Times New Roman" w:hAnsi="Times New Roman" w:cs="Times New Roman"/>
          <w:b/>
          <w:sz w:val="28"/>
          <w:szCs w:val="28"/>
        </w:rPr>
        <w:t>,</w:t>
      </w:r>
      <w:r w:rsidRPr="00AE72FE">
        <w:rPr>
          <w:rFonts w:ascii="Times New Roman" w:hAnsi="Times New Roman" w:cs="Times New Roman"/>
          <w:sz w:val="28"/>
          <w:szCs w:val="28"/>
        </w:rPr>
        <w:t xml:space="preserve"> ничего не значащим эпизодом в его жизни.</w:t>
      </w:r>
    </w:p>
    <w:p w:rsidR="00AE72FE" w:rsidRPr="00AE72FE" w:rsidRDefault="00AE72FE" w:rsidP="00AE72FE">
      <w:pPr>
        <w:rPr>
          <w:rFonts w:ascii="Times New Roman" w:hAnsi="Times New Roman" w:cs="Times New Roman"/>
          <w:sz w:val="28"/>
          <w:szCs w:val="28"/>
        </w:rPr>
      </w:pPr>
      <w:r w:rsidRPr="00AE72FE">
        <w:rPr>
          <w:rFonts w:ascii="Times New Roman" w:hAnsi="Times New Roman" w:cs="Times New Roman"/>
          <w:sz w:val="28"/>
          <w:szCs w:val="28"/>
        </w:rPr>
        <w:t>Читатель в ребенке начинается гораздо раньше, чем он научится читать. Ребенок - слушатель- это уже читатель.</w:t>
      </w:r>
    </w:p>
    <w:p w:rsidR="00AE72FE" w:rsidRPr="00AE72FE" w:rsidRDefault="00AE72FE" w:rsidP="00AE72FE">
      <w:pPr>
        <w:rPr>
          <w:rFonts w:ascii="Times New Roman" w:hAnsi="Times New Roman" w:cs="Times New Roman"/>
          <w:sz w:val="28"/>
          <w:szCs w:val="28"/>
        </w:rPr>
      </w:pPr>
      <w:r w:rsidRPr="00AE72FE">
        <w:rPr>
          <w:rFonts w:ascii="Times New Roman" w:hAnsi="Times New Roman" w:cs="Times New Roman"/>
          <w:sz w:val="28"/>
          <w:szCs w:val="28"/>
        </w:rPr>
        <w:t>В последние десятилетия наблюдается снижение</w:t>
      </w:r>
      <w:r w:rsidRPr="00AE72FE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AE72FE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интереса</w:t>
      </w:r>
      <w:r w:rsidRPr="00AE72FE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AE72FE">
        <w:rPr>
          <w:rFonts w:ascii="Times New Roman" w:hAnsi="Times New Roman" w:cs="Times New Roman"/>
          <w:sz w:val="28"/>
          <w:szCs w:val="28"/>
        </w:rPr>
        <w:t>к книге у взрослых и, как следствие, у детей. Дети овладевают компьютером раньше, чем учатся читать, ориентируются в клавиатуре лучше, чем в оглавлении книги. Их литературный опыт очень ограничен. Тем не менее</w:t>
      </w:r>
      <w:r w:rsidR="00784A6D">
        <w:rPr>
          <w:rFonts w:ascii="Times New Roman" w:hAnsi="Times New Roman" w:cs="Times New Roman"/>
          <w:sz w:val="28"/>
          <w:szCs w:val="28"/>
        </w:rPr>
        <w:t>,</w:t>
      </w:r>
      <w:r w:rsidRPr="00AE72FE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AE72FE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детская</w:t>
      </w:r>
      <w:r w:rsidRPr="00AE72FE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AE72FE">
        <w:rPr>
          <w:rFonts w:ascii="Times New Roman" w:hAnsi="Times New Roman" w:cs="Times New Roman"/>
          <w:sz w:val="28"/>
          <w:szCs w:val="28"/>
        </w:rPr>
        <w:t>литература играет огромную роль в становлении ребенка как личности. Кроме того, книга рассматривается как важное средство формирования у ребенка целостной картины мира, ценностных представлений, литературной речи, художественного вкуса.</w:t>
      </w:r>
    </w:p>
    <w:p w:rsidR="00AE72FE" w:rsidRPr="00AE72FE" w:rsidRDefault="00AE72FE" w:rsidP="00AE72FE">
      <w:pPr>
        <w:rPr>
          <w:rFonts w:ascii="Times New Roman" w:hAnsi="Times New Roman" w:cs="Times New Roman"/>
          <w:b/>
          <w:sz w:val="28"/>
          <w:szCs w:val="28"/>
        </w:rPr>
      </w:pPr>
      <w:r w:rsidRPr="00AE72FE">
        <w:rPr>
          <w:rFonts w:ascii="Times New Roman" w:hAnsi="Times New Roman" w:cs="Times New Roman"/>
          <w:sz w:val="28"/>
          <w:szCs w:val="28"/>
        </w:rPr>
        <w:t>Главной задачей знакомства детей раннего возраста с художественной литературой является</w:t>
      </w:r>
      <w:r w:rsidRPr="00AE72FE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AE72FE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воспитание интереса и любви к книге</w:t>
      </w:r>
      <w:r w:rsidRPr="00AE72FE">
        <w:rPr>
          <w:rFonts w:ascii="Times New Roman" w:hAnsi="Times New Roman" w:cs="Times New Roman"/>
          <w:sz w:val="28"/>
          <w:szCs w:val="28"/>
        </w:rPr>
        <w:t>, стремления к общению с ней, умения слушать и понимать текст,</w:t>
      </w:r>
      <w:r w:rsidRPr="00AE72FE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AE72FE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развитие</w:t>
      </w:r>
      <w:r w:rsidRPr="00AE72FE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AE72FE">
        <w:rPr>
          <w:rFonts w:ascii="Times New Roman" w:hAnsi="Times New Roman" w:cs="Times New Roman"/>
          <w:sz w:val="28"/>
          <w:szCs w:val="28"/>
        </w:rPr>
        <w:t>художественной культуры. Именно в раннем возрасте дети подвержены влиянию художественных образов.</w:t>
      </w:r>
      <w:r w:rsidRPr="00AE72FE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AE72FE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Детская</w:t>
      </w:r>
      <w:r w:rsidRPr="00AE72FE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</w:rPr>
        <w:t> </w:t>
      </w:r>
      <w:r w:rsidRPr="00AE72FE">
        <w:rPr>
          <w:rFonts w:ascii="Times New Roman" w:hAnsi="Times New Roman" w:cs="Times New Roman"/>
          <w:sz w:val="28"/>
          <w:szCs w:val="28"/>
        </w:rPr>
        <w:t>книга формирует у детей нравственные чувства и оценки, нормы нравственного поведения,</w:t>
      </w:r>
      <w:r w:rsidRPr="00AE72FE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AE72FE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воспитывает эстетическое восприятие</w:t>
      </w:r>
      <w:r w:rsidRPr="00AE72FE">
        <w:rPr>
          <w:rFonts w:ascii="Times New Roman" w:hAnsi="Times New Roman" w:cs="Times New Roman"/>
          <w:b/>
          <w:sz w:val="28"/>
          <w:szCs w:val="28"/>
        </w:rPr>
        <w:t>.</w:t>
      </w:r>
    </w:p>
    <w:p w:rsidR="00AE72FE" w:rsidRPr="00AE72FE" w:rsidRDefault="00AE72FE" w:rsidP="00AE72FE">
      <w:pPr>
        <w:rPr>
          <w:rFonts w:ascii="Times New Roman" w:hAnsi="Times New Roman" w:cs="Times New Roman"/>
          <w:sz w:val="28"/>
          <w:szCs w:val="28"/>
        </w:rPr>
      </w:pPr>
      <w:r w:rsidRPr="00AE72FE">
        <w:rPr>
          <w:rFonts w:ascii="Times New Roman" w:hAnsi="Times New Roman" w:cs="Times New Roman"/>
          <w:sz w:val="28"/>
          <w:szCs w:val="28"/>
        </w:rPr>
        <w:t>Падение</w:t>
      </w:r>
      <w:r w:rsidRPr="00AE72FE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AE72FE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интереса к чтению</w:t>
      </w:r>
      <w:r w:rsidRPr="00AE72FE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AE72FE">
        <w:rPr>
          <w:rFonts w:ascii="Times New Roman" w:hAnsi="Times New Roman" w:cs="Times New Roman"/>
          <w:sz w:val="28"/>
          <w:szCs w:val="28"/>
        </w:rPr>
        <w:t>вызывает беспокойство во всем мире. С</w:t>
      </w:r>
      <w:r w:rsidRPr="00AE72FE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AE72FE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развитием</w:t>
      </w:r>
      <w:r w:rsidRPr="00AE72FE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</w:rPr>
        <w:t> </w:t>
      </w:r>
      <w:r w:rsidRPr="00AE72FE">
        <w:rPr>
          <w:rFonts w:ascii="Times New Roman" w:hAnsi="Times New Roman" w:cs="Times New Roman"/>
          <w:sz w:val="28"/>
          <w:szCs w:val="28"/>
        </w:rPr>
        <w:t xml:space="preserve">электронных носителей информации и технологий наши дети будут </w:t>
      </w:r>
      <w:proofErr w:type="gramStart"/>
      <w:r w:rsidRPr="00AE72FE">
        <w:rPr>
          <w:rFonts w:ascii="Times New Roman" w:hAnsi="Times New Roman" w:cs="Times New Roman"/>
          <w:sz w:val="28"/>
          <w:szCs w:val="28"/>
        </w:rPr>
        <w:t>учиться</w:t>
      </w:r>
      <w:proofErr w:type="gramEnd"/>
      <w:r w:rsidRPr="00AE72FE">
        <w:rPr>
          <w:rFonts w:ascii="Times New Roman" w:hAnsi="Times New Roman" w:cs="Times New Roman"/>
          <w:sz w:val="28"/>
          <w:szCs w:val="28"/>
        </w:rPr>
        <w:t xml:space="preserve"> и работать в более сложное время. В науке требуется нелинейное, </w:t>
      </w:r>
      <w:proofErr w:type="spellStart"/>
      <w:r w:rsidRPr="00AE72FE">
        <w:rPr>
          <w:rFonts w:ascii="Times New Roman" w:hAnsi="Times New Roman" w:cs="Times New Roman"/>
          <w:sz w:val="28"/>
          <w:szCs w:val="28"/>
        </w:rPr>
        <w:t>креативное</w:t>
      </w:r>
      <w:proofErr w:type="spellEnd"/>
      <w:r w:rsidRPr="00AE72FE">
        <w:rPr>
          <w:rFonts w:ascii="Times New Roman" w:hAnsi="Times New Roman" w:cs="Times New Roman"/>
          <w:sz w:val="28"/>
          <w:szCs w:val="28"/>
        </w:rPr>
        <w:t xml:space="preserve"> мышление. А его может дать только</w:t>
      </w:r>
      <w:r w:rsidRPr="00AE72FE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AE72FE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чтение</w:t>
      </w:r>
      <w:r w:rsidRPr="00AE72FE">
        <w:rPr>
          <w:rFonts w:ascii="Times New Roman" w:hAnsi="Times New Roman" w:cs="Times New Roman"/>
          <w:sz w:val="28"/>
          <w:szCs w:val="28"/>
        </w:rPr>
        <w:t>. Дело в том, что и кино, и театр, и другие источники информации вкладывают в наше сознание готовый образ, мы его</w:t>
      </w:r>
      <w:r w:rsidRPr="00AE72FE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AE72FE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воспринимаем</w:t>
      </w:r>
      <w:r w:rsidRPr="00AE72FE">
        <w:rPr>
          <w:rFonts w:ascii="Times New Roman" w:hAnsi="Times New Roman" w:cs="Times New Roman"/>
          <w:b/>
          <w:sz w:val="28"/>
          <w:szCs w:val="28"/>
        </w:rPr>
        <w:t>,</w:t>
      </w:r>
      <w:r w:rsidRPr="00AE72FE">
        <w:rPr>
          <w:rFonts w:ascii="Times New Roman" w:hAnsi="Times New Roman" w:cs="Times New Roman"/>
          <w:sz w:val="28"/>
          <w:szCs w:val="28"/>
        </w:rPr>
        <w:t xml:space="preserve"> но не участвуем в его создании. И только</w:t>
      </w:r>
      <w:r w:rsidRPr="00AE72FE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AE72FE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чтение</w:t>
      </w:r>
      <w:r w:rsidRPr="00AE72FE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AE72FE">
        <w:rPr>
          <w:rFonts w:ascii="Times New Roman" w:hAnsi="Times New Roman" w:cs="Times New Roman"/>
          <w:sz w:val="28"/>
          <w:szCs w:val="28"/>
        </w:rPr>
        <w:t>заставляет работать воображение, достраивать то, о чем надо иметь представление. А чтобы иметь</w:t>
      </w:r>
      <w:r w:rsidRPr="00AE72FE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AE72FE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развитое воображение</w:t>
      </w:r>
      <w:r w:rsidRPr="00AE72FE">
        <w:rPr>
          <w:rFonts w:ascii="Times New Roman" w:hAnsi="Times New Roman" w:cs="Times New Roman"/>
          <w:b/>
          <w:sz w:val="28"/>
          <w:szCs w:val="28"/>
        </w:rPr>
        <w:t>,</w:t>
      </w:r>
      <w:r w:rsidRPr="00AE72FE">
        <w:rPr>
          <w:rFonts w:ascii="Times New Roman" w:hAnsi="Times New Roman" w:cs="Times New Roman"/>
          <w:sz w:val="28"/>
          <w:szCs w:val="28"/>
        </w:rPr>
        <w:t xml:space="preserve"> нужно читать все больше и больше.</w:t>
      </w:r>
    </w:p>
    <w:p w:rsidR="00AE72FE" w:rsidRPr="00784A6D" w:rsidRDefault="00AE72FE" w:rsidP="00AE72F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4A6D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Как</w:t>
      </w:r>
      <w:r w:rsidRPr="00784A6D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784A6D">
        <w:rPr>
          <w:rStyle w:val="a4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развивать интерес к чтению</w:t>
      </w:r>
      <w:r w:rsidRPr="00784A6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поддерживать его – одна из важнейших задач дошкольных образовательных учреждений и</w:t>
      </w:r>
      <w:r w:rsidRPr="00784A6D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784A6D">
        <w:rPr>
          <w:rStyle w:val="a4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семьи</w:t>
      </w:r>
      <w:r w:rsidRPr="00784A6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Именно</w:t>
      </w:r>
      <w:r w:rsidRPr="00784A6D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784A6D">
        <w:rPr>
          <w:rStyle w:val="a4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семья</w:t>
      </w:r>
      <w:r w:rsidRPr="00784A6D">
        <w:rPr>
          <w:rStyle w:val="apple-converted-space"/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 </w:t>
      </w:r>
      <w:r w:rsidRPr="00784A6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играет здесь ведущую роль. А наша задача, задача</w:t>
      </w:r>
      <w:r w:rsidRPr="00784A6D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784A6D">
        <w:rPr>
          <w:rStyle w:val="a4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воспитателей</w:t>
      </w:r>
      <w:r w:rsidRPr="00784A6D">
        <w:rPr>
          <w:rStyle w:val="apple-converted-space"/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 </w:t>
      </w:r>
      <w:r w:rsidRPr="00784A6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-</w:t>
      </w:r>
      <w:r w:rsidRPr="00784A6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знакомить родителей с приемами общения ребенка с книгой.</w:t>
      </w:r>
    </w:p>
    <w:p w:rsidR="00AE72FE" w:rsidRPr="00784A6D" w:rsidRDefault="00AE72FE" w:rsidP="00AE72F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4A6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Особое значение для ребенка как читателя имеет семейное</w:t>
      </w:r>
      <w:r w:rsidRPr="00784A6D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784A6D">
        <w:rPr>
          <w:rStyle w:val="a4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чтение</w:t>
      </w:r>
      <w:r w:rsidRPr="00784A6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Ведь именно в</w:t>
      </w:r>
      <w:r w:rsidRPr="00784A6D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784A6D">
        <w:rPr>
          <w:rStyle w:val="a4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семье</w:t>
      </w:r>
      <w:r w:rsidRPr="00784A6D">
        <w:rPr>
          <w:rStyle w:val="apple-converted-space"/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 </w:t>
      </w:r>
      <w:r w:rsidRPr="00784A6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закладывается и культура обращения с книгой. Есть</w:t>
      </w:r>
      <w:r w:rsidRPr="00784A6D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784A6D">
        <w:rPr>
          <w:rStyle w:val="a4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семьи</w:t>
      </w:r>
      <w:r w:rsidRPr="00784A6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где не существует проблемы, как привить</w:t>
      </w:r>
      <w:r w:rsidRPr="00784A6D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784A6D">
        <w:rPr>
          <w:rStyle w:val="a4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интерес к чтению</w:t>
      </w:r>
      <w:r w:rsidRPr="00784A6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В таких</w:t>
      </w:r>
      <w:r w:rsidRPr="00784A6D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784A6D">
        <w:rPr>
          <w:rStyle w:val="a4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семьях</w:t>
      </w:r>
      <w:r w:rsidRPr="00784A6D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784A6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существует традиция семейного</w:t>
      </w:r>
      <w:r w:rsidRPr="00784A6D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784A6D">
        <w:rPr>
          <w:rStyle w:val="a4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чтения</w:t>
      </w:r>
      <w:r w:rsidRPr="00784A6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когда ребенок помнит, что в</w:t>
      </w:r>
      <w:r w:rsidRPr="00784A6D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784A6D">
        <w:rPr>
          <w:rStyle w:val="a4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семье</w:t>
      </w:r>
      <w:r w:rsidRPr="00784A6D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784A6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все время читают вслух книгу</w:t>
      </w:r>
      <w:r w:rsidRPr="00784A6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,</w:t>
      </w:r>
      <w:r w:rsidRPr="00784A6D">
        <w:rPr>
          <w:rStyle w:val="apple-converted-space"/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 </w:t>
      </w:r>
      <w:r w:rsidRPr="00784A6D">
        <w:rPr>
          <w:rStyle w:val="a4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интересную для всей семьи</w:t>
      </w:r>
      <w:r w:rsidRPr="00784A6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.</w:t>
      </w:r>
    </w:p>
    <w:p w:rsidR="00AE72FE" w:rsidRPr="00784A6D" w:rsidRDefault="00AE72FE" w:rsidP="00AE72F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4A6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Незаметно, подрастая, ребенок сам втягивается в этот процесс. Он видит, как почитается книга в его</w:t>
      </w:r>
      <w:r w:rsidRPr="00784A6D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784A6D">
        <w:rPr>
          <w:rStyle w:val="a4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семье</w:t>
      </w:r>
      <w:r w:rsidRPr="00784A6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чувствует уважение к читательскому</w:t>
      </w:r>
      <w:r w:rsidRPr="00784A6D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784A6D">
        <w:rPr>
          <w:rStyle w:val="a4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интересу каждого</w:t>
      </w:r>
      <w:r w:rsidRPr="00784A6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; </w:t>
      </w:r>
      <w:r w:rsidRPr="00784A6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поэтому любовь к</w:t>
      </w:r>
      <w:r w:rsidRPr="00784A6D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784A6D">
        <w:rPr>
          <w:rStyle w:val="a4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чтению</w:t>
      </w:r>
      <w:r w:rsidRPr="00784A6D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784A6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 него проявляется как естественная необходимость, как потребность в пище, сне.</w:t>
      </w:r>
    </w:p>
    <w:p w:rsidR="00EE7E85" w:rsidRPr="00784A6D" w:rsidRDefault="00AE72FE" w:rsidP="00AE72FE">
      <w:pP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4A6D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</w:t>
      </w:r>
      <w:r w:rsidR="00EE7E85" w:rsidRPr="00784A6D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Интерес к книге и чтению</w:t>
      </w:r>
      <w:r w:rsidR="00EE7E85"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желание ее рассматривать формируются у ребенка в окружении книг, в обстановке уважения к ним, в читающей среде.</w:t>
      </w:r>
    </w:p>
    <w:p w:rsidR="00EE7E85" w:rsidRPr="00784A6D" w:rsidRDefault="00EE7E85" w:rsidP="00AE72FE">
      <w:pP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Слушая </w:t>
      </w:r>
      <w:r w:rsidRPr="00784A6D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чтение взрослого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рассматривая вместе с ним иллюстрации, ребенок активно думает, переживает за героев, устанавливает связи своего опыта с опытом других. Совместное </w:t>
      </w:r>
      <w:r w:rsidRPr="00784A6D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чтение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сближает взрослых и детей, </w:t>
      </w:r>
      <w:r w:rsidRPr="00784A6D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воспитывает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в ребенке доброе и любящее сердце.</w:t>
      </w:r>
    </w:p>
    <w:p w:rsidR="00EE7E85" w:rsidRPr="00784A6D" w:rsidRDefault="00EE7E85" w:rsidP="00AE72FE">
      <w:pP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наши дни особенно важен вопрос, что читать детям. Родители часто теряются в потоке информации, им порой сложно сориентироваться в обилии книг, предназначенных для детей. Поэтому перед нами</w:t>
      </w:r>
      <w:r w:rsidR="005A695A"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стоит задача понять, как </w:t>
      </w:r>
      <w:r w:rsidRPr="00784A6D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взаимодействовать с каждой отдельной семьей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и проявить инициативу по оказанию помощи в привлечении ребенка к </w:t>
      </w:r>
      <w:r w:rsidRPr="00784A6D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чтению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знакомить родителей с приемами общения ребенка с книгой.</w:t>
      </w:r>
    </w:p>
    <w:p w:rsidR="00EE7E85" w:rsidRPr="00784A6D" w:rsidRDefault="00EE7E85" w:rsidP="00AE72FE">
      <w:pP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настоящее время у каждого издателя свой ребенок - читатель. Сначала, пока ребенок только слушатель, он любит слушать и читать то, что любят и помнят из своего </w:t>
      </w:r>
      <w:r w:rsidRPr="00784A6D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детства его родители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 Когда ребенок приходит в </w:t>
      </w:r>
      <w:r w:rsidRPr="00784A6D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детский сад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перед ним открываются новые возможности знакомства с </w:t>
      </w:r>
      <w:r w:rsidRPr="00784A6D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детской литературой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 Будучи зависимым от взрослых, ребенок именно от них узнает о существовании многоцветной, настоящей </w:t>
      </w:r>
      <w:r w:rsidRPr="00784A6D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детской литературы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 Мы, педагоги, знакомим детей</w:t>
      </w:r>
      <w:r w:rsidR="005A695A"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не только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 художественной литературой в ра</w:t>
      </w:r>
      <w:r w:rsidR="005A695A"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мках программы,  но и  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уделяем </w:t>
      </w:r>
      <w:r w:rsidR="005A695A"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время </w:t>
      </w:r>
      <w:r w:rsidRPr="00784A6D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чтению детям по их желанию</w:t>
      </w:r>
      <w:r w:rsidR="005A695A"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Но 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зачастую желания всей </w:t>
      </w:r>
      <w:r w:rsid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группы детей не могут совпадать 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тогда</w:t>
      </w:r>
      <w:r w:rsid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как 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в </w:t>
      </w:r>
      <w:r w:rsidRPr="00784A6D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семье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родители могут уделить внимание своему ребенку и почитать то, чего бы он хотел.</w:t>
      </w:r>
    </w:p>
    <w:p w:rsidR="006F7A57" w:rsidRPr="00784A6D" w:rsidRDefault="005A695A" w:rsidP="00AE72FE">
      <w:pP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Нашей в</w:t>
      </w:r>
      <w:r w:rsidR="00EE7E85"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ажнейшей задачей 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E7E85"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становится отбор таких художественных произведений, которые действительно способствуют формированию литературного вкуса. Дл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я этого мы </w:t>
      </w:r>
      <w:r w:rsidR="00EE7E85"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делаем подборку литературы и вывешиваем информацию в уголке для родителей. Так же на родительском собрании знакомим родителей с произведениями, рекомендованными программой </w:t>
      </w:r>
      <w:r w:rsidR="00EE7E85" w:rsidRPr="00784A6D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воспитания и обучения детей</w:t>
      </w:r>
      <w:r w:rsidR="00EE7E85"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даем рекомендации по организации домашнего </w:t>
      </w:r>
      <w:r w:rsidR="00EE7E85" w:rsidRPr="00784A6D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чтения</w:t>
      </w:r>
      <w:r w:rsidR="00EE7E85"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EE7E85" w:rsidRPr="00784A6D" w:rsidRDefault="00EE7E85" w:rsidP="00AE72FE">
      <w:pP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Немаловажное значение имеет освещение вопроса – как читать детям. Здесь тоже есть прави</w:t>
      </w:r>
      <w:r w:rsidR="005A695A"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ла, с которыми мы  знакомим 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родителей через консультации, индивидуальные беседы, анкетирование родителей. В группе </w:t>
      </w:r>
      <w:r w:rsid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отведено место,</w:t>
      </w:r>
      <w:proofErr w:type="gramStart"/>
      <w:r w:rsid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proofErr w:type="gramEnd"/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где </w:t>
      </w:r>
      <w:r w:rsid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мы 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делаем выставку художественной литературы разных писателей и поэтов. Здесь каждый ребенок может выбрать себе книгу, посмотреть иллюстрации, ответить на вопросы </w:t>
      </w:r>
      <w:r w:rsidRPr="00784A6D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воспитателя по произведению</w:t>
      </w:r>
      <w:r w:rsidR="005A695A"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Еще мы часто рисуем с детьми картинки по произведениям, где дети сами решают, что они нарисуют, почему, и какая картинка по характеру получится - грустная или веселая, теплая или холодная и т. д. Эти </w:t>
      </w:r>
      <w:r w:rsidRPr="00784A6D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«шедевры»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мы обязательно выставляем для просмотра родителями на выставку.</w:t>
      </w:r>
    </w:p>
    <w:p w:rsidR="00EE7E85" w:rsidRPr="00784A6D" w:rsidRDefault="00EE7E85" w:rsidP="00AE72FE">
      <w:pP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Обобщая вышесказанное, мы делаем все возможное, чтобы помочь родителям осознать ценность </w:t>
      </w:r>
      <w:r w:rsidRPr="00784A6D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детского чтения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как средства образования и </w:t>
      </w:r>
      <w:r w:rsidRPr="00784A6D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воспитания дошкольников</w:t>
      </w:r>
      <w:r w:rsidRPr="00784A6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как залог их успешного обучения в частности и жизненной судьбы в целом</w:t>
      </w:r>
    </w:p>
    <w:p w:rsidR="006F6C7F" w:rsidRDefault="006F6C7F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Style w:val="c1"/>
          <w:color w:val="333333"/>
          <w:sz w:val="32"/>
          <w:szCs w:val="32"/>
        </w:rPr>
      </w:pPr>
    </w:p>
    <w:p w:rsidR="006F6C7F" w:rsidRDefault="006F6C7F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Style w:val="c1"/>
          <w:color w:val="333333"/>
          <w:sz w:val="32"/>
          <w:szCs w:val="32"/>
        </w:rPr>
      </w:pPr>
    </w:p>
    <w:p w:rsidR="006F6C7F" w:rsidRDefault="006F6C7F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Style w:val="c1"/>
          <w:color w:val="333333"/>
          <w:sz w:val="32"/>
          <w:szCs w:val="32"/>
        </w:rPr>
      </w:pPr>
    </w:p>
    <w:p w:rsidR="006F6C7F" w:rsidRDefault="006F6C7F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Style w:val="c1"/>
          <w:color w:val="333333"/>
          <w:sz w:val="32"/>
          <w:szCs w:val="32"/>
        </w:rPr>
      </w:pPr>
    </w:p>
    <w:p w:rsidR="006F6C7F" w:rsidRDefault="006F6C7F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Style w:val="c1"/>
          <w:color w:val="333333"/>
          <w:sz w:val="32"/>
          <w:szCs w:val="32"/>
        </w:rPr>
      </w:pPr>
    </w:p>
    <w:p w:rsidR="006F6C7F" w:rsidRDefault="006F6C7F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Style w:val="c1"/>
          <w:color w:val="333333"/>
          <w:sz w:val="32"/>
          <w:szCs w:val="32"/>
        </w:rPr>
      </w:pPr>
    </w:p>
    <w:p w:rsidR="006F6C7F" w:rsidRDefault="006F6C7F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Style w:val="c1"/>
          <w:color w:val="333333"/>
          <w:sz w:val="32"/>
          <w:szCs w:val="32"/>
        </w:rPr>
      </w:pPr>
    </w:p>
    <w:p w:rsidR="006F6C7F" w:rsidRDefault="006F6C7F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Style w:val="c1"/>
          <w:color w:val="333333"/>
          <w:sz w:val="32"/>
          <w:szCs w:val="32"/>
        </w:rPr>
      </w:pPr>
    </w:p>
    <w:p w:rsidR="006F6C7F" w:rsidRDefault="006F6C7F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Style w:val="c1"/>
          <w:color w:val="333333"/>
          <w:sz w:val="32"/>
          <w:szCs w:val="32"/>
        </w:rPr>
      </w:pPr>
    </w:p>
    <w:p w:rsidR="006F6C7F" w:rsidRDefault="006F6C7F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Style w:val="c1"/>
          <w:color w:val="333333"/>
          <w:sz w:val="32"/>
          <w:szCs w:val="32"/>
        </w:rPr>
      </w:pPr>
    </w:p>
    <w:p w:rsidR="006F6C7F" w:rsidRDefault="006F6C7F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Style w:val="c1"/>
          <w:color w:val="333333"/>
          <w:sz w:val="32"/>
          <w:szCs w:val="32"/>
        </w:rPr>
      </w:pPr>
    </w:p>
    <w:p w:rsidR="006F6C7F" w:rsidRDefault="006F6C7F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Style w:val="c1"/>
          <w:color w:val="333333"/>
          <w:sz w:val="32"/>
          <w:szCs w:val="32"/>
        </w:rPr>
      </w:pPr>
    </w:p>
    <w:p w:rsidR="006F6C7F" w:rsidRDefault="006F6C7F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Style w:val="c1"/>
          <w:color w:val="333333"/>
          <w:sz w:val="32"/>
          <w:szCs w:val="32"/>
        </w:rPr>
      </w:pPr>
    </w:p>
    <w:p w:rsidR="006F6C7F" w:rsidRDefault="006F6C7F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Style w:val="c1"/>
          <w:color w:val="333333"/>
          <w:sz w:val="32"/>
          <w:szCs w:val="32"/>
        </w:rPr>
      </w:pPr>
    </w:p>
    <w:p w:rsidR="0094072A" w:rsidRPr="006F6C7F" w:rsidRDefault="0094072A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D0D0D" w:themeColor="text1" w:themeTint="F2"/>
          <w:sz w:val="28"/>
          <w:szCs w:val="28"/>
        </w:rPr>
      </w:pPr>
      <w:r w:rsidRPr="006F6C7F">
        <w:rPr>
          <w:rStyle w:val="c1"/>
          <w:color w:val="0D0D0D" w:themeColor="text1" w:themeTint="F2"/>
          <w:sz w:val="28"/>
          <w:szCs w:val="28"/>
        </w:rPr>
        <w:lastRenderedPageBreak/>
        <w:t>Вот некоторые советы для родителей, как приучить дошкольника к чтению:</w:t>
      </w:r>
    </w:p>
    <w:p w:rsidR="0094072A" w:rsidRPr="006F6C7F" w:rsidRDefault="0094072A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D0D0D" w:themeColor="text1" w:themeTint="F2"/>
          <w:sz w:val="28"/>
          <w:szCs w:val="28"/>
        </w:rPr>
      </w:pPr>
      <w:r w:rsidRPr="006F6C7F">
        <w:rPr>
          <w:rStyle w:val="c1"/>
          <w:color w:val="0D0D0D" w:themeColor="text1" w:themeTint="F2"/>
          <w:sz w:val="28"/>
          <w:szCs w:val="28"/>
        </w:rPr>
        <w:t xml:space="preserve">1. Дайте ребёнку понять, что чтение – это огромное удовольствие, </w:t>
      </w:r>
      <w:proofErr w:type="gramStart"/>
      <w:r w:rsidRPr="006F6C7F">
        <w:rPr>
          <w:rStyle w:val="c1"/>
          <w:color w:val="0D0D0D" w:themeColor="text1" w:themeTint="F2"/>
          <w:sz w:val="28"/>
          <w:szCs w:val="28"/>
        </w:rPr>
        <w:t>не сравнимое</w:t>
      </w:r>
      <w:proofErr w:type="gramEnd"/>
      <w:r w:rsidRPr="006F6C7F">
        <w:rPr>
          <w:rStyle w:val="c1"/>
          <w:color w:val="0D0D0D" w:themeColor="text1" w:themeTint="F2"/>
          <w:sz w:val="28"/>
          <w:szCs w:val="28"/>
        </w:rPr>
        <w:t xml:space="preserve"> ни с чем. При этом самым эффективным будет ваш личный пример. Читайте для себя. Расскажите ребёнку, о чём книга. Дети любят подражать взрослым.</w:t>
      </w:r>
    </w:p>
    <w:p w:rsidR="0094072A" w:rsidRPr="006F6C7F" w:rsidRDefault="0094072A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D0D0D" w:themeColor="text1" w:themeTint="F2"/>
          <w:sz w:val="28"/>
          <w:szCs w:val="28"/>
        </w:rPr>
      </w:pPr>
      <w:r w:rsidRPr="006F6C7F">
        <w:rPr>
          <w:rStyle w:val="c1"/>
          <w:color w:val="0D0D0D" w:themeColor="text1" w:themeTint="F2"/>
          <w:sz w:val="28"/>
          <w:szCs w:val="28"/>
        </w:rPr>
        <w:t>2. Не заставляйте ребёнка учиться читать, не упрекайте, что его сверстники его опережают.</w:t>
      </w:r>
    </w:p>
    <w:p w:rsidR="0094072A" w:rsidRPr="006F6C7F" w:rsidRDefault="0094072A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D0D0D" w:themeColor="text1" w:themeTint="F2"/>
          <w:sz w:val="28"/>
          <w:szCs w:val="28"/>
        </w:rPr>
      </w:pPr>
      <w:r w:rsidRPr="006F6C7F">
        <w:rPr>
          <w:rStyle w:val="c1"/>
          <w:color w:val="0D0D0D" w:themeColor="text1" w:themeTint="F2"/>
          <w:sz w:val="28"/>
          <w:szCs w:val="28"/>
        </w:rPr>
        <w:t>3. Даже когда ребёнок научится читать, не прекращайте читать ему вслух как можно дольше. Выразительное чтение взрослых поможет связать слова с образами, возникающими в его воображении. Взрослый поможет понять текст, объясняя значение незнакомых слов и выражений и отвечая на вопросы. В 7-9 лет ребёнку сложно долго сосредотачиваться на чём-то одном, быстро устают глаза, некоторые фразы и слова могут быть непонятны. Поэтому чтение становится неприятным занятием и эта неприязнь может закрепиться на всю жизнь.</w:t>
      </w:r>
    </w:p>
    <w:p w:rsidR="0094072A" w:rsidRPr="006F6C7F" w:rsidRDefault="0094072A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D0D0D" w:themeColor="text1" w:themeTint="F2"/>
          <w:sz w:val="28"/>
          <w:szCs w:val="28"/>
        </w:rPr>
      </w:pPr>
      <w:r w:rsidRPr="006F6C7F">
        <w:rPr>
          <w:rStyle w:val="c1"/>
          <w:color w:val="0D0D0D" w:themeColor="text1" w:themeTint="F2"/>
          <w:sz w:val="28"/>
          <w:szCs w:val="28"/>
        </w:rPr>
        <w:t xml:space="preserve">4. </w:t>
      </w:r>
      <w:proofErr w:type="gramStart"/>
      <w:r w:rsidRPr="006F6C7F">
        <w:rPr>
          <w:rStyle w:val="c1"/>
          <w:color w:val="0D0D0D" w:themeColor="text1" w:themeTint="F2"/>
          <w:sz w:val="28"/>
          <w:szCs w:val="28"/>
        </w:rPr>
        <w:t>Если ребёнок уже читает, можно читать по очереди (по 1 абзацу, но не на скорость.</w:t>
      </w:r>
      <w:proofErr w:type="gramEnd"/>
    </w:p>
    <w:p w:rsidR="0094072A" w:rsidRPr="006F6C7F" w:rsidRDefault="0094072A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D0D0D" w:themeColor="text1" w:themeTint="F2"/>
          <w:sz w:val="28"/>
          <w:szCs w:val="28"/>
        </w:rPr>
      </w:pPr>
      <w:r w:rsidRPr="006F6C7F">
        <w:rPr>
          <w:rStyle w:val="c1"/>
          <w:color w:val="0D0D0D" w:themeColor="text1" w:themeTint="F2"/>
          <w:sz w:val="28"/>
          <w:szCs w:val="28"/>
        </w:rPr>
        <w:t>5. В 5-7 лет читайте «с продолжением», прерывая чтение на интересном месте. Это заинтригует ребёнка, вызовет у него желание узнать, что будет дальше.</w:t>
      </w:r>
    </w:p>
    <w:p w:rsidR="0094072A" w:rsidRPr="006F6C7F" w:rsidRDefault="0094072A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D0D0D" w:themeColor="text1" w:themeTint="F2"/>
          <w:sz w:val="28"/>
          <w:szCs w:val="28"/>
        </w:rPr>
      </w:pPr>
      <w:r w:rsidRPr="006F6C7F">
        <w:rPr>
          <w:rStyle w:val="c1"/>
          <w:color w:val="0D0D0D" w:themeColor="text1" w:themeTint="F2"/>
          <w:sz w:val="28"/>
          <w:szCs w:val="28"/>
        </w:rPr>
        <w:t xml:space="preserve">6. Прочитав книгу, не «забывайте» о ней. Пусть она станет предметом обсуждения, спора, обмена впечатлениями. Предложите ребёнку </w:t>
      </w:r>
      <w:proofErr w:type="spellStart"/>
      <w:r w:rsidRPr="006F6C7F">
        <w:rPr>
          <w:rStyle w:val="c1"/>
          <w:color w:val="0D0D0D" w:themeColor="text1" w:themeTint="F2"/>
          <w:sz w:val="28"/>
          <w:szCs w:val="28"/>
        </w:rPr>
        <w:t>досочинять</w:t>
      </w:r>
      <w:proofErr w:type="spellEnd"/>
      <w:r w:rsidRPr="006F6C7F">
        <w:rPr>
          <w:rStyle w:val="c1"/>
          <w:color w:val="0D0D0D" w:themeColor="text1" w:themeTint="F2"/>
          <w:sz w:val="28"/>
          <w:szCs w:val="28"/>
        </w:rPr>
        <w:t xml:space="preserve"> историю, представит себя на месте героев, найти своё решение ситуации.</w:t>
      </w:r>
    </w:p>
    <w:p w:rsidR="0094072A" w:rsidRPr="006F6C7F" w:rsidRDefault="0094072A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D0D0D" w:themeColor="text1" w:themeTint="F2"/>
          <w:sz w:val="28"/>
          <w:szCs w:val="28"/>
        </w:rPr>
      </w:pPr>
      <w:r w:rsidRPr="006F6C7F">
        <w:rPr>
          <w:rStyle w:val="c1"/>
          <w:color w:val="0D0D0D" w:themeColor="text1" w:themeTint="F2"/>
          <w:sz w:val="28"/>
          <w:szCs w:val="28"/>
        </w:rPr>
        <w:t>7. Читайте книги с хорошими иллюстрациями. Постарайтесь вместе с ребёнком запомнить фамилию художника- оформителя. Предложите придумать и нарисовать свои картинки к произведению, портрет героя.</w:t>
      </w:r>
    </w:p>
    <w:p w:rsidR="0094072A" w:rsidRPr="006F6C7F" w:rsidRDefault="0094072A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D0D0D" w:themeColor="text1" w:themeTint="F2"/>
          <w:sz w:val="28"/>
          <w:szCs w:val="28"/>
        </w:rPr>
      </w:pPr>
      <w:r w:rsidRPr="006F6C7F">
        <w:rPr>
          <w:rStyle w:val="c1"/>
          <w:color w:val="0D0D0D" w:themeColor="text1" w:themeTint="F2"/>
          <w:sz w:val="28"/>
          <w:szCs w:val="28"/>
        </w:rPr>
        <w:t>8. Сходите с ребёнком в библиотеку. Рассмотрите разные издания: художественные книги, справочники, альбомы.</w:t>
      </w:r>
    </w:p>
    <w:p w:rsidR="0094072A" w:rsidRPr="006F6C7F" w:rsidRDefault="0094072A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D0D0D" w:themeColor="text1" w:themeTint="F2"/>
          <w:sz w:val="28"/>
          <w:szCs w:val="28"/>
        </w:rPr>
      </w:pPr>
      <w:r w:rsidRPr="006F6C7F">
        <w:rPr>
          <w:rStyle w:val="c1"/>
          <w:color w:val="0D0D0D" w:themeColor="text1" w:themeTint="F2"/>
          <w:sz w:val="28"/>
          <w:szCs w:val="28"/>
        </w:rPr>
        <w:t>9. Покупайте развивающие книги и детские энциклопедии с наиболее интересной для ребёнка информацией, подарочные издания с красивыми фотографиями: космос, кошки, динозавры, страны, куклы и т. п.</w:t>
      </w:r>
    </w:p>
    <w:p w:rsidR="0094072A" w:rsidRPr="006F6C7F" w:rsidRDefault="0094072A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D0D0D" w:themeColor="text1" w:themeTint="F2"/>
          <w:sz w:val="28"/>
          <w:szCs w:val="28"/>
        </w:rPr>
      </w:pPr>
      <w:r w:rsidRPr="006F6C7F">
        <w:rPr>
          <w:rStyle w:val="c1"/>
          <w:color w:val="0D0D0D" w:themeColor="text1" w:themeTint="F2"/>
          <w:sz w:val="28"/>
          <w:szCs w:val="28"/>
        </w:rPr>
        <w:t>10. Воспитывайте бережное отношение к книге. Расскажите ребёнку о правилах обращения с книгой: нельзя рисовать на страницах, перегибать книгу, вырезать картинки, использовать книги вместо кубиков и т. д.</w:t>
      </w:r>
    </w:p>
    <w:p w:rsidR="0094072A" w:rsidRPr="006F6C7F" w:rsidRDefault="0094072A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D0D0D" w:themeColor="text1" w:themeTint="F2"/>
          <w:sz w:val="28"/>
          <w:szCs w:val="28"/>
        </w:rPr>
      </w:pPr>
      <w:r w:rsidRPr="006F6C7F">
        <w:rPr>
          <w:rStyle w:val="c1"/>
          <w:color w:val="0D0D0D" w:themeColor="text1" w:themeTint="F2"/>
          <w:sz w:val="28"/>
          <w:szCs w:val="28"/>
        </w:rPr>
        <w:t>11. Можно «оживить» персонажей сказок и рассказов, вылепив их из пластилина или склеив из бумаги и устроить домашний театр.</w:t>
      </w:r>
    </w:p>
    <w:p w:rsidR="0094072A" w:rsidRPr="006F6C7F" w:rsidRDefault="0094072A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D0D0D" w:themeColor="text1" w:themeTint="F2"/>
          <w:sz w:val="28"/>
          <w:szCs w:val="28"/>
        </w:rPr>
      </w:pPr>
      <w:r w:rsidRPr="006F6C7F">
        <w:rPr>
          <w:rStyle w:val="c1"/>
          <w:color w:val="0D0D0D" w:themeColor="text1" w:themeTint="F2"/>
          <w:sz w:val="28"/>
          <w:szCs w:val="28"/>
        </w:rPr>
        <w:t>12. Отведите специальное место в комнате, где будут находиться книги ребёнка, чтобы он сам мог брать их, когда захочет.</w:t>
      </w:r>
    </w:p>
    <w:p w:rsidR="0094072A" w:rsidRPr="006F6C7F" w:rsidRDefault="0094072A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D0D0D" w:themeColor="text1" w:themeTint="F2"/>
          <w:sz w:val="28"/>
          <w:szCs w:val="28"/>
        </w:rPr>
      </w:pPr>
      <w:r w:rsidRPr="006F6C7F">
        <w:rPr>
          <w:rStyle w:val="c1"/>
          <w:color w:val="0D0D0D" w:themeColor="text1" w:themeTint="F2"/>
          <w:sz w:val="28"/>
          <w:szCs w:val="28"/>
        </w:rPr>
        <w:t>13. Не старайтесь заменить книгой телевизор или компьютер. Просто чётко регламентируйте время просмотра телепередач и компьютерных игр.</w:t>
      </w:r>
    </w:p>
    <w:p w:rsidR="0094072A" w:rsidRPr="006F6C7F" w:rsidRDefault="0094072A" w:rsidP="0094072A">
      <w:pPr>
        <w:pStyle w:val="c2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D0D0D" w:themeColor="text1" w:themeTint="F2"/>
          <w:sz w:val="28"/>
          <w:szCs w:val="28"/>
        </w:rPr>
      </w:pPr>
      <w:r w:rsidRPr="006F6C7F">
        <w:rPr>
          <w:rStyle w:val="c1"/>
          <w:color w:val="0D0D0D" w:themeColor="text1" w:themeTint="F2"/>
          <w:sz w:val="28"/>
          <w:szCs w:val="28"/>
        </w:rPr>
        <w:t>14. Можно завести традицию семейного чтения – 2-3 раза в неделю, по вечерам, устраивать час чтения. При этом выключается телевизор и компьютер и все члены семьи, без исключений, принимают участие в мероприятии.</w:t>
      </w:r>
    </w:p>
    <w:p w:rsidR="00016360" w:rsidRPr="006F6C7F" w:rsidRDefault="00016360" w:rsidP="007A20E4">
      <w:pPr>
        <w:rPr>
          <w:color w:val="0D0D0D" w:themeColor="text1" w:themeTint="F2"/>
          <w:sz w:val="28"/>
          <w:szCs w:val="28"/>
        </w:rPr>
      </w:pPr>
    </w:p>
    <w:sectPr w:rsidR="00016360" w:rsidRPr="006F6C7F" w:rsidSect="00784A6D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doNotCompress"/>
  <w:compat/>
  <w:rsids>
    <w:rsidRoot w:val="00EE7E85"/>
    <w:rsid w:val="00016360"/>
    <w:rsid w:val="000B43F4"/>
    <w:rsid w:val="003217E7"/>
    <w:rsid w:val="0037069A"/>
    <w:rsid w:val="004E6ABC"/>
    <w:rsid w:val="00584D39"/>
    <w:rsid w:val="005A695A"/>
    <w:rsid w:val="006871CE"/>
    <w:rsid w:val="006E3496"/>
    <w:rsid w:val="006F6C7F"/>
    <w:rsid w:val="006F7A57"/>
    <w:rsid w:val="00751392"/>
    <w:rsid w:val="00784A6D"/>
    <w:rsid w:val="007A20E4"/>
    <w:rsid w:val="007F46D7"/>
    <w:rsid w:val="008E09C7"/>
    <w:rsid w:val="00933B37"/>
    <w:rsid w:val="0094072A"/>
    <w:rsid w:val="00AC2018"/>
    <w:rsid w:val="00AE72FE"/>
    <w:rsid w:val="00CA2C55"/>
    <w:rsid w:val="00D04560"/>
    <w:rsid w:val="00E72D7A"/>
    <w:rsid w:val="00EE7E85"/>
    <w:rsid w:val="00F20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360"/>
  </w:style>
  <w:style w:type="paragraph" w:styleId="1">
    <w:name w:val="heading 1"/>
    <w:basedOn w:val="a"/>
    <w:link w:val="10"/>
    <w:uiPriority w:val="9"/>
    <w:qFormat/>
    <w:rsid w:val="00EE7E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7E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E7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E7E85"/>
  </w:style>
  <w:style w:type="paragraph" w:styleId="a3">
    <w:name w:val="Normal (Web)"/>
    <w:basedOn w:val="a"/>
    <w:uiPriority w:val="99"/>
    <w:semiHidden/>
    <w:unhideWhenUsed/>
    <w:rsid w:val="00EE7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E7E85"/>
    <w:rPr>
      <w:b/>
      <w:bCs/>
    </w:rPr>
  </w:style>
  <w:style w:type="paragraph" w:styleId="a5">
    <w:name w:val="No Spacing"/>
    <w:uiPriority w:val="1"/>
    <w:qFormat/>
    <w:rsid w:val="008E09C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84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4A6D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940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407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554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57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10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B42B2-FD2E-4314-A878-19C858552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1287</Words>
  <Characters>7338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cp:lastPrinted>2017-02-01T18:27:00Z</cp:lastPrinted>
  <dcterms:created xsi:type="dcterms:W3CDTF">2017-01-07T12:12:00Z</dcterms:created>
  <dcterms:modified xsi:type="dcterms:W3CDTF">2017-02-01T18:28:00Z</dcterms:modified>
</cp:coreProperties>
</file>