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CD" w:rsidRPr="00AE38CD" w:rsidRDefault="00AE38CD" w:rsidP="00AE38CD">
      <w:pPr>
        <w:spacing w:before="300"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E38C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Консультация для родителей.</w:t>
      </w:r>
    </w:p>
    <w:p w:rsidR="00AE38CD" w:rsidRDefault="00AE38CD" w:rsidP="00AE38CD">
      <w:pPr>
        <w:spacing w:before="300"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E38C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«Роль семьи в воспитании ребенка»</w:t>
      </w:r>
    </w:p>
    <w:p w:rsidR="00AE38CD" w:rsidRPr="00895F37" w:rsidRDefault="00AE38CD" w:rsidP="00895F37">
      <w:pPr>
        <w:spacing w:before="300" w:after="300" w:line="360" w:lineRule="auto"/>
        <w:jc w:val="both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Дошкольное детство – уникальный период в жизни человека, когда формируется здоровье, осуществляется развитие личности.</w:t>
      </w:r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br/>
        <w:t>В тоже время в этот период, в течени</w:t>
      </w:r>
      <w:proofErr w:type="gramStart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</w:t>
      </w:r>
      <w:proofErr w:type="gramEnd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которого ребенок находится в полной зависимости от окружающих взрослых – родителей, педагогов. </w:t>
      </w:r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br/>
        <w:t>Известно, что в настоящее время детские сады в России, посещают только 50% детей дошкольного возраста.</w:t>
      </w:r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br/>
        <w:t>В современном российском обществе существует несколько слоев, имеющих различный уровень доходов, и оплатить пребывание ребенка в ДОУ могут не все родители.</w:t>
      </w:r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br/>
        <w:t>Дети, воспитывающиеся в семьях с большим достатком, только на первый взгляд кажутся благополучными: они хорошо питаются, одеваются, окружены большим количеством игрушек</w:t>
      </w:r>
      <w:proofErr w:type="gramStart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  <w:proofErr w:type="gramEnd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</w:t>
      </w:r>
      <w:proofErr w:type="gramEnd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днако в этих семьях, где мать одновременно и «бизнес – </w:t>
      </w:r>
      <w:proofErr w:type="spellStart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вумен</w:t>
      </w:r>
      <w:proofErr w:type="spellEnd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», внимание к ребенку с ее стороны часто оказывается ограниченным.</w:t>
      </w:r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br/>
        <w:t xml:space="preserve">В таких семьях дети воспитываются бабушками и дедушками или после детского сада передаются на попечение гувернанток. </w:t>
      </w:r>
      <w:proofErr w:type="gramStart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Из</w:t>
      </w:r>
      <w:proofErr w:type="gramEnd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за </w:t>
      </w:r>
      <w:bookmarkStart w:id="0" w:name="_GoBack"/>
      <w:bookmarkEnd w:id="0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этого они постоянно испытывают дефицит в общении с родителями. Так возникает отчуждение.</w:t>
      </w:r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br/>
        <w:t>В семьях с низким достатком существуют другие трудности. Чтобы как – то обеспечить семью, родителям приходится работать по совместительству или искать иные источники дохода, что требует значительных трат времени.</w:t>
      </w:r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br/>
        <w:t>Дети в этих семьях лишены возможности носить красивую одежду, у них ограниченное количество игрушек, художественной литературы. Занятость родителей порождает детскую безнадзорность, а скудность в питании – нарушение в здоровье.</w:t>
      </w:r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br/>
      </w:r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lastRenderedPageBreak/>
        <w:t>Издавна ведется спор, что важнее в становлении личности ребенка: семья или общественное воспитание ребенка, одни педагоги склонялись в пользу семьи, другие – общества.</w:t>
      </w:r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br/>
        <w:t>Семья обладает объективными возможностями для включения ребенка с первых 6 лет жизни в разнообразные виды деятельности: складывают игрушки, помогают маме или папе, выполняют поручение.</w:t>
      </w:r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br/>
        <w:t xml:space="preserve">Выражение «дети – зеркало семьи» иногда передает смысл ориентации ребенка </w:t>
      </w:r>
      <w:proofErr w:type="gramStart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на те</w:t>
      </w:r>
      <w:proofErr w:type="gramEnd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духовные и моральные ценности, которые исповедует его семья.</w:t>
      </w:r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br/>
        <w:t xml:space="preserve">Не зря многие великие педагоги считали, что семейное воспитание – </w:t>
      </w:r>
      <w:proofErr w:type="gramStart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это</w:t>
      </w:r>
      <w:proofErr w:type="gramEnd"/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прежде всего самовоспитание родителей: очень сложно привить ребенку те качества, которыми они сами не обладают.</w:t>
      </w:r>
      <w:r w:rsidRPr="00895F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br/>
        <w:t>Таким образом, современная наука подчеркивает приоритет семьи в воспитании ребенка.</w:t>
      </w:r>
    </w:p>
    <w:p w:rsidR="00895F37" w:rsidRPr="00895F37" w:rsidRDefault="00895F37" w:rsidP="00895F37">
      <w:pPr>
        <w:spacing w:before="300" w:after="30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758E3" w:rsidRPr="00895F37" w:rsidRDefault="00895F37" w:rsidP="00895F3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5F37">
        <w:rPr>
          <w:rFonts w:ascii="Arial" w:hAnsi="Arial" w:cs="Arial"/>
          <w:sz w:val="28"/>
          <w:szCs w:val="28"/>
        </w:rPr>
        <w:t>Значительная часть родителей полагает, что педагоги и психологи могут помочь только советом, а действовать все равно должны в первую очередь они сами.</w:t>
      </w:r>
      <w:r w:rsidRPr="00895F37">
        <w:rPr>
          <w:rFonts w:ascii="Arial" w:hAnsi="Arial" w:cs="Arial"/>
          <w:sz w:val="28"/>
          <w:szCs w:val="28"/>
        </w:rPr>
        <w:br/>
        <w:t>В семьях с низким уровнем педагогической культуры родителей нередко возникают проблемы, с которыми взрослые не могут справиться адекватным способом. Причиной возникновения конфликтных ситуаций в таких семьях становится нарушение показателей семейной гибкости и семейной сплоченности.</w:t>
      </w:r>
      <w:r w:rsidRPr="00895F37">
        <w:rPr>
          <w:rFonts w:ascii="Arial" w:hAnsi="Arial" w:cs="Arial"/>
          <w:sz w:val="28"/>
          <w:szCs w:val="28"/>
        </w:rPr>
        <w:br/>
        <w:t xml:space="preserve">В семьях </w:t>
      </w:r>
      <w:proofErr w:type="gramStart"/>
      <w:r w:rsidRPr="00895F37">
        <w:rPr>
          <w:rFonts w:ascii="Arial" w:hAnsi="Arial" w:cs="Arial"/>
          <w:sz w:val="28"/>
          <w:szCs w:val="28"/>
        </w:rPr>
        <w:t>с</w:t>
      </w:r>
      <w:proofErr w:type="gramEnd"/>
      <w:r w:rsidRPr="00895F37">
        <w:rPr>
          <w:rFonts w:ascii="Arial" w:hAnsi="Arial" w:cs="Arial"/>
          <w:sz w:val="28"/>
          <w:szCs w:val="28"/>
        </w:rPr>
        <w:t xml:space="preserve"> среднем уровнем педагогической культуры родителей показало, что их показатели семейной гибкости и семейной сплоченности нарушаются реже. У родителей отмечается непонимание или неумение создавать условия для полноценного развития ребенка в семье.</w:t>
      </w:r>
      <w:r w:rsidRPr="00895F37">
        <w:rPr>
          <w:rFonts w:ascii="Arial" w:hAnsi="Arial" w:cs="Arial"/>
          <w:sz w:val="28"/>
          <w:szCs w:val="28"/>
        </w:rPr>
        <w:br/>
        <w:t xml:space="preserve">В семьях с высоким уровнем педагогической культуры родителей </w:t>
      </w:r>
      <w:r w:rsidRPr="00895F37">
        <w:rPr>
          <w:rFonts w:ascii="Arial" w:hAnsi="Arial" w:cs="Arial"/>
          <w:sz w:val="28"/>
          <w:szCs w:val="28"/>
        </w:rPr>
        <w:lastRenderedPageBreak/>
        <w:t>также нередко возникает ряд проблем. У таких родителей отмечается первостепенность целей формирования интеллектуальной сферы ребенка в сравнении с его коммуникативной компетенцией.</w:t>
      </w:r>
      <w:r w:rsidRPr="00895F37">
        <w:rPr>
          <w:rFonts w:ascii="Arial" w:hAnsi="Arial" w:cs="Arial"/>
          <w:sz w:val="28"/>
          <w:szCs w:val="28"/>
        </w:rPr>
        <w:br/>
        <w:t>К сожалению, не хватает методик, направленных на оценку эффективности сотрудничества детского сада и родителями, относящимися к разным уровням педагогической культуры.</w:t>
      </w:r>
      <w:r w:rsidRPr="00895F37">
        <w:rPr>
          <w:rFonts w:ascii="Arial" w:hAnsi="Arial" w:cs="Arial"/>
          <w:sz w:val="28"/>
          <w:szCs w:val="28"/>
        </w:rPr>
        <w:br/>
        <w:t>Необходимо как можно больше разрабатывать методических рекомендаций по оптимизации семейного воспитания в группах родителей с разным уровнем педагогической культуры, что может быть полезным для организации эффективного сотрудничества педагогов и психологов ДОУ с семьями своих воспитанников.</w:t>
      </w:r>
    </w:p>
    <w:sectPr w:rsidR="007758E3" w:rsidRPr="0089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6"/>
    <w:rsid w:val="007758E3"/>
    <w:rsid w:val="00895F37"/>
    <w:rsid w:val="00AE38CD"/>
    <w:rsid w:val="00B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2012-10-31T19:58:00Z</dcterms:created>
  <dcterms:modified xsi:type="dcterms:W3CDTF">2012-10-31T20:01:00Z</dcterms:modified>
</cp:coreProperties>
</file>