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20" w:rsidRPr="00CE62DD" w:rsidRDefault="00502820" w:rsidP="00502820">
      <w:pPr>
        <w:jc w:val="center"/>
        <w:rPr>
          <w:b/>
          <w:sz w:val="28"/>
          <w:szCs w:val="28"/>
        </w:rPr>
      </w:pPr>
      <w:r w:rsidRPr="00CE62DD">
        <w:rPr>
          <w:b/>
          <w:sz w:val="28"/>
          <w:szCs w:val="28"/>
        </w:rPr>
        <w:t>Консультация для родителей</w:t>
      </w:r>
    </w:p>
    <w:p w:rsidR="00502820" w:rsidRPr="00CE62DD" w:rsidRDefault="00502820" w:rsidP="00502820">
      <w:pPr>
        <w:jc w:val="center"/>
        <w:rPr>
          <w:b/>
          <w:sz w:val="28"/>
          <w:szCs w:val="28"/>
        </w:rPr>
      </w:pPr>
      <w:r w:rsidRPr="00CE62DD">
        <w:rPr>
          <w:b/>
          <w:sz w:val="28"/>
          <w:szCs w:val="28"/>
        </w:rPr>
        <w:t>«Игры – как средство развития познавательной активности старших дошкольников»</w:t>
      </w:r>
    </w:p>
    <w:p w:rsidR="00502820" w:rsidRDefault="00502820" w:rsidP="00B102D5"/>
    <w:p w:rsidR="00502820" w:rsidRPr="004D333F" w:rsidRDefault="00502820" w:rsidP="00B102D5">
      <w:pPr>
        <w:ind w:firstLine="709"/>
        <w:jc w:val="both"/>
        <w:rPr>
          <w:sz w:val="28"/>
          <w:szCs w:val="28"/>
        </w:rPr>
      </w:pPr>
      <w:r w:rsidRPr="004D333F">
        <w:rPr>
          <w:sz w:val="28"/>
          <w:szCs w:val="28"/>
        </w:rPr>
        <w:t>Каждый период жизни и развития ребенка характеризуется определенным и ведущим видом деятельности. Основной вид деятельности дошкольников – это игра. Игра для ребенка – не просто интересное времяпрепровождение, но способ моделирования внешнего, взрослого мира, способ моделирования его взаимоотношений, в процессе которого, ребенок вырабатывает схему взаимоотношений со сверстниками. В игре ребенок делает открытия того, что давно известно взрослому, уточняют свои знания об окружающем мире. Потребность в игре и желание играть у ребенка необходимо использовать и направлять в целях решения определенных задач.</w:t>
      </w:r>
    </w:p>
    <w:p w:rsidR="00502820" w:rsidRPr="004D333F" w:rsidRDefault="00502820" w:rsidP="00B102D5">
      <w:pPr>
        <w:ind w:firstLine="709"/>
        <w:jc w:val="both"/>
        <w:rPr>
          <w:sz w:val="28"/>
          <w:szCs w:val="28"/>
        </w:rPr>
      </w:pPr>
      <w:r w:rsidRPr="004D333F">
        <w:rPr>
          <w:sz w:val="28"/>
          <w:szCs w:val="28"/>
        </w:rPr>
        <w:t xml:space="preserve">Для развития устойчивой потребности в познании у ребенка, предлагаю использовать те игры, которые есть практически у каждого дома: лото, домино, настольные игры. Используйте словесные игры. Они послужат Вам хорошим помощником в развитии познавательной активности вашего ребенка. Предлагаю на примере некоторых игр разобраться, как развивать у дошкольника желание познавать окружающий мир. </w:t>
      </w:r>
    </w:p>
    <w:p w:rsidR="00502820" w:rsidRPr="004D333F" w:rsidRDefault="00502820" w:rsidP="00B102D5">
      <w:pPr>
        <w:ind w:firstLine="709"/>
        <w:jc w:val="both"/>
        <w:rPr>
          <w:sz w:val="28"/>
          <w:szCs w:val="28"/>
        </w:rPr>
      </w:pPr>
      <w:r w:rsidRPr="004D333F">
        <w:rPr>
          <w:sz w:val="28"/>
          <w:szCs w:val="28"/>
        </w:rPr>
        <w:t>Для предлагаемых игр с детьми дома Вам понадобиться мяч или какой-нибудь предмет, который можно передавать друг другу. Будет интереснее, если, Вы вместе с ребенком придумаете, какой приз получит выигравший участник. В игре «Назови три предмета», нужно назвать три предмета одним общим словом. Например, Вы говорите «мебель», а ребенок должен назвать три предмета, которые можно отнести к мебели (стул, стол, шкаф и т. д.). Вы можете выбирать любую тему: птицы, транспорт, животные и т. д. ту, тем самым обогащая словарный запас ребенка и развивая связную речь.</w:t>
      </w:r>
    </w:p>
    <w:p w:rsidR="00502820" w:rsidRPr="004D333F" w:rsidRDefault="00502820" w:rsidP="00B102D5">
      <w:pPr>
        <w:ind w:firstLine="709"/>
        <w:jc w:val="both"/>
        <w:rPr>
          <w:sz w:val="28"/>
          <w:szCs w:val="28"/>
        </w:rPr>
      </w:pPr>
      <w:r w:rsidRPr="004D333F">
        <w:rPr>
          <w:sz w:val="28"/>
          <w:szCs w:val="28"/>
        </w:rPr>
        <w:t>В игре «Природа и</w:t>
      </w:r>
      <w:bookmarkStart w:id="0" w:name="_GoBack"/>
      <w:bookmarkEnd w:id="0"/>
      <w:r w:rsidRPr="004D333F">
        <w:rPr>
          <w:sz w:val="28"/>
          <w:szCs w:val="28"/>
        </w:rPr>
        <w:t xml:space="preserve"> человек», Вы сможете систематизировать знания детей о том, что создано человеком и что дает человеку природа. Вы с ребенком по очереди </w:t>
      </w:r>
      <w:r w:rsidR="009C1F37" w:rsidRPr="004D333F">
        <w:rPr>
          <w:sz w:val="28"/>
          <w:szCs w:val="28"/>
        </w:rPr>
        <w:t>передаете,</w:t>
      </w:r>
      <w:r w:rsidRPr="004D333F">
        <w:rPr>
          <w:sz w:val="28"/>
          <w:szCs w:val="28"/>
        </w:rPr>
        <w:t xml:space="preserve"> друг другу мяч, называя, что создано человеком. Затем, меняете вопрос, что создано природой. Игра «Вершки и корешки» основана на том же принципе. Играя с детьми в такие игры, Вы учите их сравнивать, устанавливать сходство и различие предметов. С их помощью дети знакомятся со свойствами предметов и их признаками: цветом, величиной, формой, качеством. В играх решаются задачи на сравнение, классификацию, установление последовательности в решении задач. В ходе подбора картинок по общему признаку формируется умение осуществлять классификацию. Соединение разрезных картинок направлено на развитие умения </w:t>
      </w:r>
      <w:r w:rsidRPr="004D333F">
        <w:rPr>
          <w:sz w:val="28"/>
          <w:szCs w:val="28"/>
        </w:rPr>
        <w:lastRenderedPageBreak/>
        <w:t>составлять целое из отдельных частей, а описание, рассказ по картинке с показом действий, движений нацелено на развитие речи, воображения, творчества. Дети учатся самостоятельно решать разнообразные мыслительные задачи: описывать предметы; отгадывать предметы по описанию; находить признаки сходства и различия; группировать предметы по различным свойствам, признакам.</w:t>
      </w:r>
    </w:p>
    <w:p w:rsidR="00502820" w:rsidRPr="004D333F" w:rsidRDefault="00502820" w:rsidP="00B102D5">
      <w:pPr>
        <w:jc w:val="both"/>
        <w:rPr>
          <w:sz w:val="28"/>
          <w:szCs w:val="28"/>
        </w:rPr>
      </w:pPr>
      <w:r w:rsidRPr="004D333F">
        <w:rPr>
          <w:sz w:val="28"/>
          <w:szCs w:val="28"/>
        </w:rPr>
        <w:t xml:space="preserve">Развивать ребенка можно и с помощью экспериментирования в домашних условиях. Не сложные совместные эксперименты не только разнообразят ваш досуг, но и помогут в формировании устойчивой потребности к познанию. Вот несколько опытов, которые Вы сможете провести с ребенком дома. «Волшебные чернила». Вам понадобится: лимон, вода, зубочистка, тарелка, белая бумага, лампа. Смешаем лимонный сок с водой, затем макаем туда зубочистку и пишем послание на бумаге. Сначала будет ничего не видно. Нужно нагреть под лампой (или в микроволновке) лист бумаги и мы увидим, как волшебные чернила </w:t>
      </w:r>
      <w:proofErr w:type="gramStart"/>
      <w:r w:rsidRPr="004D333F">
        <w:rPr>
          <w:sz w:val="28"/>
          <w:szCs w:val="28"/>
        </w:rPr>
        <w:t>темнеют</w:t>
      </w:r>
      <w:proofErr w:type="gramEnd"/>
      <w:r w:rsidRPr="004D333F">
        <w:rPr>
          <w:sz w:val="28"/>
          <w:szCs w:val="28"/>
        </w:rPr>
        <w:t xml:space="preserve"> и их становится видно. «Зыбучие пески». Вам понадобится: кукурузный крахмал и вода. Смешиваем ингредиенты до консистенции мёда. Отдаём ребенку и пусть он пробуем засунуть туда руки, двигать ими по кругу сначала быстро, затем медленно, пусть он почувствует разницу — как реагирует эта масса на скорость движения руками. Эксперимент можно провести во время любой деятельности. 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 Именно собственный опыт помогает ребенку приобрести необходимые знания, при этом интенсивно развиваются его внимание, память, мышление. Эксперимент помогает ребенку приобрести элементарные естественнонаучные представления об окружающем мире. Главная задача взрослого поощрять желание ребенка задавать вопросы, искать и находить ответы в игре. Любая игра, при правильном подходе к ней взрослого, может являться средством развития познавательной активности.</w:t>
      </w:r>
    </w:p>
    <w:p w:rsidR="00502820" w:rsidRPr="004D333F" w:rsidRDefault="00502820" w:rsidP="00B102D5">
      <w:pPr>
        <w:jc w:val="both"/>
        <w:rPr>
          <w:sz w:val="28"/>
          <w:szCs w:val="28"/>
        </w:rPr>
      </w:pPr>
    </w:p>
    <w:p w:rsidR="009C1F37" w:rsidRDefault="009C1F37" w:rsidP="00B102D5">
      <w:pPr>
        <w:rPr>
          <w:sz w:val="28"/>
          <w:szCs w:val="28"/>
        </w:rPr>
      </w:pPr>
    </w:p>
    <w:p w:rsidR="00B102D5" w:rsidRDefault="00B102D5" w:rsidP="00B102D5">
      <w:pPr>
        <w:rPr>
          <w:sz w:val="28"/>
          <w:szCs w:val="28"/>
        </w:rPr>
      </w:pPr>
    </w:p>
    <w:p w:rsidR="00B102D5" w:rsidRDefault="00B102D5" w:rsidP="00B102D5">
      <w:pPr>
        <w:rPr>
          <w:sz w:val="28"/>
          <w:szCs w:val="28"/>
        </w:rPr>
      </w:pPr>
    </w:p>
    <w:p w:rsidR="00B102D5" w:rsidRDefault="00B102D5" w:rsidP="00B102D5">
      <w:pPr>
        <w:rPr>
          <w:sz w:val="28"/>
          <w:szCs w:val="28"/>
        </w:rPr>
      </w:pPr>
    </w:p>
    <w:p w:rsidR="00B102D5" w:rsidRDefault="00B102D5" w:rsidP="00B102D5"/>
    <w:p w:rsidR="009C1F37" w:rsidRPr="009C1F37" w:rsidRDefault="009C1F37" w:rsidP="009C1F37">
      <w:pPr>
        <w:jc w:val="right"/>
        <w:rPr>
          <w:rFonts w:eastAsia="Calibri"/>
          <w:sz w:val="28"/>
          <w:szCs w:val="28"/>
        </w:rPr>
      </w:pPr>
      <w:r w:rsidRPr="009C1F37">
        <w:rPr>
          <w:rFonts w:eastAsia="Calibri"/>
          <w:sz w:val="28"/>
          <w:szCs w:val="28"/>
        </w:rPr>
        <w:t xml:space="preserve">Воспитатель: </w:t>
      </w:r>
      <w:proofErr w:type="spellStart"/>
      <w:r w:rsidRPr="009C1F37">
        <w:rPr>
          <w:rFonts w:eastAsia="Calibri"/>
          <w:sz w:val="28"/>
          <w:szCs w:val="28"/>
        </w:rPr>
        <w:t>Чернышова</w:t>
      </w:r>
      <w:proofErr w:type="spellEnd"/>
      <w:r w:rsidRPr="009C1F37">
        <w:rPr>
          <w:rFonts w:eastAsia="Calibri"/>
          <w:sz w:val="28"/>
          <w:szCs w:val="28"/>
        </w:rPr>
        <w:t xml:space="preserve"> Н.В.</w:t>
      </w:r>
    </w:p>
    <w:sectPr w:rsidR="009C1F37" w:rsidRPr="009C1F37" w:rsidSect="001655B0">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65"/>
    <w:rsid w:val="003A4465"/>
    <w:rsid w:val="00502820"/>
    <w:rsid w:val="005977E8"/>
    <w:rsid w:val="009C1F37"/>
    <w:rsid w:val="00B102D5"/>
    <w:rsid w:val="00ED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20"/>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20"/>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3954</Characters>
  <Application>Microsoft Office Word</Application>
  <DocSecurity>0</DocSecurity>
  <Lines>32</Lines>
  <Paragraphs>9</Paragraphs>
  <ScaleCrop>false</ScaleCrop>
  <Company>SPecialiST RePack</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2016-11-22T19:40:00Z</dcterms:created>
  <dcterms:modified xsi:type="dcterms:W3CDTF">2016-12-04T11:00:00Z</dcterms:modified>
</cp:coreProperties>
</file>