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EA1" w:rsidRPr="00FC2EA1" w:rsidRDefault="00FC2EA1" w:rsidP="00FC2EA1">
      <w:pPr>
        <w:shd w:val="clear" w:color="auto" w:fill="CCFFB3"/>
        <w:spacing w:after="0" w:line="240" w:lineRule="atLeast"/>
        <w:outlineLvl w:val="1"/>
        <w:rPr>
          <w:rFonts w:ascii="Times New Roman" w:eastAsia="Times New Roman" w:hAnsi="Times New Roman" w:cs="Times New Roman"/>
          <w:b/>
          <w:bCs/>
          <w:color w:val="456E1C"/>
          <w:sz w:val="36"/>
          <w:szCs w:val="36"/>
          <w:lang w:eastAsia="ru-RU"/>
        </w:rPr>
      </w:pPr>
      <w:r w:rsidRPr="00FC2EA1">
        <w:rPr>
          <w:rFonts w:ascii="Times New Roman" w:eastAsia="Times New Roman" w:hAnsi="Times New Roman" w:cs="Times New Roman"/>
          <w:b/>
          <w:bCs/>
          <w:color w:val="456E1C"/>
          <w:sz w:val="36"/>
          <w:szCs w:val="36"/>
          <w:lang w:eastAsia="ru-RU"/>
        </w:rPr>
        <w:fldChar w:fldCharType="begin"/>
      </w:r>
      <w:r w:rsidRPr="00FC2EA1">
        <w:rPr>
          <w:rFonts w:ascii="Times New Roman" w:eastAsia="Times New Roman" w:hAnsi="Times New Roman" w:cs="Times New Roman"/>
          <w:b/>
          <w:bCs/>
          <w:color w:val="456E1C"/>
          <w:sz w:val="36"/>
          <w:szCs w:val="36"/>
          <w:lang w:eastAsia="ru-RU"/>
        </w:rPr>
        <w:instrText xml:space="preserve"> HYPERLINK "http://papinsait.ru/index.php/pravila-dlya-samykh-malenkikh/53-vneshnij-vid-rebenka" </w:instrText>
      </w:r>
      <w:r w:rsidRPr="00FC2EA1">
        <w:rPr>
          <w:rFonts w:ascii="Times New Roman" w:eastAsia="Times New Roman" w:hAnsi="Times New Roman" w:cs="Times New Roman"/>
          <w:b/>
          <w:bCs/>
          <w:color w:val="456E1C"/>
          <w:sz w:val="36"/>
          <w:szCs w:val="36"/>
          <w:lang w:eastAsia="ru-RU"/>
        </w:rPr>
        <w:fldChar w:fldCharType="separate"/>
      </w:r>
      <w:r w:rsidRPr="00FC2EA1">
        <w:rPr>
          <w:rFonts w:ascii="Times New Roman" w:eastAsia="Times New Roman" w:hAnsi="Times New Roman" w:cs="Times New Roman"/>
          <w:b/>
          <w:bCs/>
          <w:color w:val="456E1C"/>
          <w:sz w:val="36"/>
          <w:szCs w:val="36"/>
          <w:lang w:eastAsia="ru-RU"/>
        </w:rPr>
        <w:t>Внешний вид ребенка</w:t>
      </w:r>
      <w:r w:rsidRPr="00FC2EA1">
        <w:rPr>
          <w:rFonts w:ascii="Times New Roman" w:eastAsia="Times New Roman" w:hAnsi="Times New Roman" w:cs="Times New Roman"/>
          <w:b/>
          <w:bCs/>
          <w:color w:val="456E1C"/>
          <w:sz w:val="36"/>
          <w:szCs w:val="36"/>
          <w:lang w:eastAsia="ru-RU"/>
        </w:rPr>
        <w:fldChar w:fldCharType="end"/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Times New Roman" w:eastAsia="Times New Roman" w:hAnsi="Times New Roman" w:cs="Times New Roman"/>
          <w:noProof/>
          <w:color w:val="456E1C"/>
          <w:sz w:val="24"/>
          <w:szCs w:val="24"/>
          <w:lang w:eastAsia="ru-RU"/>
        </w:rPr>
        <w:drawing>
          <wp:anchor distT="0" distB="0" distL="95250" distR="95250" simplePos="0" relativeHeight="251659264" behindDoc="0" locked="0" layoutInCell="1" allowOverlap="0" wp14:anchorId="61DBDDF8" wp14:editId="4ADF68A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81250" cy="304800"/>
            <wp:effectExtent l="0" t="0" r="0" b="0"/>
            <wp:wrapSquare wrapText="bothSides"/>
            <wp:docPr id="1" name="Рисунок 1" descr="http://papinsait.ru/images/1424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pinsait.ru/images/14247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Утренний туалет – дело не хитрое, и приучить  к нему ребенка особого труда не стоит. Плескаться по утрам в водичке и чистить зубки для ребенка не просто гигиенические процедуры, а своего рода увлекательный ритуал, к которому малыш привыкает быстро и с удовольствием. 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И постепенно умывание, утренняя гимнастика комплекс упражнений и одевание становится для ребенка неотъемлемой частью его жизни. 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Но бывают моменты, когда какая-нибудь часть этого ритуала уж очень не по вкусу малышу, например, многим ребятишкам, вдруг ни с того ни с сего, перестает нравиться мыть голову, а некоторые даже устраивают по этому поводу настоящие истерики.  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В таких ситуациях не следует подаваться панике, подобное поведение малыша не что иное, как испытание мира на прочность. Ребенок так узнает, а можно ли делать то или другое, не так, как обычно.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Наша же задача помочь ребенку в его познаниях и объяснить, что быть чистым и опрятным – это красиво, приятно и даже полезно.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center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proofErr w:type="gramStart"/>
      <w:r w:rsidRPr="00FC2EA1">
        <w:rPr>
          <w:rFonts w:ascii="Verdana" w:eastAsia="Times New Roman" w:hAnsi="Verdana" w:cs="Times New Roman"/>
          <w:b/>
          <w:bCs/>
          <w:color w:val="008000"/>
          <w:sz w:val="20"/>
          <w:szCs w:val="20"/>
          <w:lang w:eastAsia="ru-RU"/>
        </w:rPr>
        <w:t>СКАЗКА ПРО</w:t>
      </w:r>
      <w:proofErr w:type="gramEnd"/>
      <w:r w:rsidRPr="00FC2EA1">
        <w:rPr>
          <w:rFonts w:ascii="Verdana" w:eastAsia="Times New Roman" w:hAnsi="Verdana" w:cs="Times New Roman"/>
          <w:b/>
          <w:bCs/>
          <w:color w:val="008000"/>
          <w:sz w:val="20"/>
          <w:szCs w:val="20"/>
          <w:lang w:eastAsia="ru-RU"/>
        </w:rPr>
        <w:t xml:space="preserve"> ВОРОНЬЕ ГНЕЗДО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Не хочет Ойка-капризуля голову мыть. Пришла к Ойке Медведица.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— Давай я тебе голову помою, Ойка! — сказала Медведица. — Вот у тебя в волосах даже веточки торчат.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- Ой, не хочу голову мыть! Ой, не буду! — закричала Ойка. Пришла к Ойке Зайчиха.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- Давай я тебе голову помою, — предложила Зайчиха. — Вот у тебя в волосах листья запутались.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Прогнала Ойка Зайчиху. Пришла к Ойке Белка.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- Давай я тебе голову помою, Ойка, — стала уговаривать её Белка. — Вот у тебя ореховые скорлупки в волосах застряли.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Но Ойка и Белку прогнала.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Тут прилетела Большая Ворона с воронёночком.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— Вот хорошее местечко! — прокаркала Ворона. — Тут и ветки, и листики. Я у тебя, Ойка, на голове гнездо совью, буду жить с моим воронёночком.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Свила Ворона у Ойки на голове гнездо. Устроилась в нём с воронёночком и ещё приговаривает: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— Стой, Ойка, не шевелись, не то в лоб клюну!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Стоит Ойка, не шевелится, только слёзы по щекам бегут. Проголодалась Ворона, полетела с воронёночком мошек и комаров ловить.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Побежала Ойка-капризуля к Маше.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— Ой, Маша, что мне делать? — заплакала Ойка. — Ой, у меня на голове Ворона гнездо свила.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- Пошли скорей в лес к доброй Медведице, — сказала Маша. — Надо торопиться, пока Ворона не вернулась.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Прибежали девочки к медвежьей берлоге.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- Ой, Медведица, помой мне скорее голову! — стала просить Ойка. Намылила Медведица мылом Ойке головку. Зайчиха из кувшина водой полила. Белка чистым полотенцем головку вытерла.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А Маша Ойке красивый бант завязала.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Прилетела Ворона с воронёночком. Стала кружиться над Машей и Ойкой.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lastRenderedPageBreak/>
        <w:t xml:space="preserve">- Нет, тут у всех головки чистые, — сказала Ворона. — Негде мне тут гнездо свить. Полечу в лесную чащу, </w:t>
      </w:r>
      <w:proofErr w:type="gramStart"/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там</w:t>
      </w:r>
      <w:proofErr w:type="gramEnd"/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 xml:space="preserve"> на осине совью гнездо.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i/>
          <w:iCs/>
          <w:color w:val="545454"/>
          <w:sz w:val="20"/>
          <w:szCs w:val="20"/>
          <w:lang w:eastAsia="ru-RU"/>
        </w:rPr>
        <w:t>                                                                                С. Прокофьева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    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0000FF"/>
          <w:sz w:val="20"/>
          <w:szCs w:val="20"/>
          <w:lang w:eastAsia="ru-RU"/>
        </w:rPr>
        <w:t>     УТРЕННИЙ ПРИКАЗ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Кран, Откройся!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Нос, Умойся!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Мойтесь</w:t>
      </w:r>
      <w:proofErr w:type="gramStart"/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 xml:space="preserve"> С</w:t>
      </w:r>
      <w:proofErr w:type="gramEnd"/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разу, Оба Глаза!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Мойтесь, Уши, Мойся, Шейка.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Шейка, Мойся Хорошенько!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Мойся, Мойся, Обливайся!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Грязь, Смывайся!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Грязь, Смывайся!</w:t>
      </w:r>
    </w:p>
    <w:p w:rsidR="00FC2EA1" w:rsidRPr="00FC2EA1" w:rsidRDefault="00FC2EA1" w:rsidP="00FC2EA1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FC2EA1">
        <w:rPr>
          <w:rFonts w:ascii="Verdana" w:eastAsia="Times New Roman" w:hAnsi="Verdana" w:cs="Times New Roman"/>
          <w:i/>
          <w:iCs/>
          <w:color w:val="545454"/>
          <w:sz w:val="20"/>
          <w:szCs w:val="20"/>
          <w:lang w:eastAsia="ru-RU"/>
        </w:rPr>
        <w:t>                       Э. Мошковская</w:t>
      </w:r>
    </w:p>
    <w:p w:rsidR="00BE08ED" w:rsidRDefault="00BE08ED">
      <w:bookmarkStart w:id="0" w:name="_GoBack"/>
      <w:bookmarkEnd w:id="0"/>
    </w:p>
    <w:sectPr w:rsidR="00BE0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A1"/>
    <w:rsid w:val="00BE08ED"/>
    <w:rsid w:val="00FC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2624</Characters>
  <Application>Microsoft Office Word</Application>
  <DocSecurity>0</DocSecurity>
  <Lines>21</Lines>
  <Paragraphs>6</Paragraphs>
  <ScaleCrop>false</ScaleCrop>
  <Company>SamForum.ws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2014-04-05T16:45:00Z</dcterms:created>
  <dcterms:modified xsi:type="dcterms:W3CDTF">2014-04-05T16:45:00Z</dcterms:modified>
</cp:coreProperties>
</file>