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90F" w:rsidRDefault="00E0490F" w:rsidP="00E0490F">
      <w:pPr>
        <w:pStyle w:val="a3"/>
        <w:shd w:val="clear" w:color="auto" w:fill="F4D0A8"/>
        <w:spacing w:before="0" w:beforeAutospacing="0" w:after="0" w:afterAutospacing="0" w:line="335" w:lineRule="atLeast"/>
        <w:jc w:val="center"/>
        <w:rPr>
          <w:rFonts w:ascii="Georgia" w:hAnsi="Georgia"/>
          <w:color w:val="453320"/>
          <w:sz w:val="23"/>
          <w:szCs w:val="23"/>
        </w:rPr>
      </w:pPr>
      <w:r>
        <w:rPr>
          <w:rFonts w:ascii="Georgia" w:hAnsi="Georgia"/>
          <w:b/>
          <w:bCs/>
          <w:color w:val="FF0000"/>
          <w:sz w:val="36"/>
          <w:szCs w:val="36"/>
        </w:rPr>
        <w:br/>
      </w:r>
      <w:r>
        <w:rPr>
          <w:rStyle w:val="a4"/>
          <w:rFonts w:ascii="Georgia" w:hAnsi="Georgia"/>
          <w:color w:val="FF0000"/>
          <w:sz w:val="36"/>
          <w:szCs w:val="36"/>
        </w:rPr>
        <w:t>Почему дети не слушаются взрослых  </w:t>
      </w:r>
    </w:p>
    <w:p w:rsidR="00E0490F" w:rsidRDefault="00E0490F" w:rsidP="00E0490F">
      <w:pPr>
        <w:pStyle w:val="a3"/>
        <w:shd w:val="clear" w:color="auto" w:fill="F4D0A8"/>
        <w:spacing w:before="0" w:beforeAutospacing="0" w:after="0" w:afterAutospacing="0" w:line="335" w:lineRule="atLeast"/>
        <w:jc w:val="center"/>
        <w:rPr>
          <w:rFonts w:ascii="Georgia" w:hAnsi="Georgia"/>
          <w:color w:val="453320"/>
          <w:sz w:val="23"/>
          <w:szCs w:val="23"/>
        </w:rPr>
      </w:pPr>
      <w:r>
        <w:rPr>
          <w:rFonts w:ascii="Georgia" w:hAnsi="Georgia"/>
          <w:b/>
          <w:bCs/>
          <w:noProof/>
          <w:color w:val="008000"/>
          <w:sz w:val="23"/>
          <w:szCs w:val="23"/>
        </w:rPr>
        <w:drawing>
          <wp:inline distT="0" distB="0" distL="0" distR="0" wp14:anchorId="77EE8C3E" wp14:editId="15871EF0">
            <wp:extent cx="1428750" cy="1076325"/>
            <wp:effectExtent l="0" t="0" r="0" b="9525"/>
            <wp:docPr id="1" name="Рисунок 1" descr="http://ds152.centerstart.ru/sites/ds152.centerstart.ru/files/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152.centerstart.ru/sites/ds152.centerstart.ru/files/2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90F" w:rsidRDefault="00E0490F" w:rsidP="00E0490F">
      <w:pPr>
        <w:pStyle w:val="a3"/>
        <w:shd w:val="clear" w:color="auto" w:fill="F4D0A8"/>
        <w:spacing w:before="0" w:beforeAutospacing="0" w:after="0" w:afterAutospacing="0" w:line="335" w:lineRule="atLeast"/>
        <w:jc w:val="center"/>
        <w:rPr>
          <w:rFonts w:ascii="Georgia" w:hAnsi="Georgia"/>
          <w:color w:val="453320"/>
          <w:sz w:val="23"/>
          <w:szCs w:val="23"/>
        </w:rPr>
      </w:pPr>
      <w:r>
        <w:rPr>
          <w:rFonts w:ascii="Georgia" w:hAnsi="Georgia"/>
          <w:color w:val="008000"/>
          <w:sz w:val="23"/>
          <w:szCs w:val="23"/>
        </w:rPr>
        <w:t> Для малышей речь — более слабый побудитель и регулятор поведения, нежели непосредственно воспринимаемые раздражители и двигательные стереотипы. Внешняя наглядная ситуация и сложившиеся двигательные стереотипы не позволяют им подчинить свои действия речи. Речевая регуляция возможна лишь в тех случаях, когда слова не вступают в конфликт с непосредственным восприятием или с инертными стереотипами, причем наглядный образ оказывается слабее двигательного. Так, в одном из наших исследований мы на глазах ребенка несколько раз прятали монетку под чашку, а он ее доставал. Ту же монетку переставляли под другую чашку, однако малыш продолжал тянуться к первой чашке. Дело в том, что после закрепления определенной двигательной реакции не только слово, но и новый зрительный образ не могут преодолеть инерции двигательного стереотипа. А слово может воздействовать на поведение ребенка только в тех случаях, если ничто не отвлекает и не «уводит» его — ни во внешней ситуации, ни в его прошлом опыте. Но такое на практике случается довольно редко.</w:t>
      </w:r>
    </w:p>
    <w:p w:rsidR="00E0490F" w:rsidRDefault="00E0490F" w:rsidP="00E0490F">
      <w:pPr>
        <w:pStyle w:val="a3"/>
        <w:shd w:val="clear" w:color="auto" w:fill="F4D0A8"/>
        <w:spacing w:before="0" w:beforeAutospacing="0" w:after="0" w:afterAutospacing="0" w:line="335" w:lineRule="atLeast"/>
        <w:rPr>
          <w:rFonts w:ascii="Georgia" w:hAnsi="Georgia"/>
          <w:color w:val="453320"/>
          <w:sz w:val="23"/>
          <w:szCs w:val="23"/>
        </w:rPr>
      </w:pPr>
      <w:r>
        <w:rPr>
          <w:rFonts w:ascii="Georgia" w:hAnsi="Georgia"/>
          <w:color w:val="006400"/>
          <w:sz w:val="23"/>
          <w:szCs w:val="23"/>
        </w:rPr>
        <w:t xml:space="preserve"> Получается странная картина: дети трех - пяти лет прекрасно понимают речь взрослых, но не умеют выполнить того, о чем их просят. И вовсе не из вредности и не потому, что не хотят слушаться. Дело в том, что речь еще не стала регулятором поведения. И никакие указания взрослого (не брать конфету, не трогать куклу, не ерзать, не чавкать и пр.), как правило, не помогают, так как указания эти гораздо слабее сложившихся двигательных стереотипов. Взрослый может много раз просить ребенка посидеть спокойно, и </w:t>
      </w:r>
      <w:proofErr w:type="gramStart"/>
      <w:r>
        <w:rPr>
          <w:rFonts w:ascii="Georgia" w:hAnsi="Georgia"/>
          <w:color w:val="006400"/>
          <w:sz w:val="23"/>
          <w:szCs w:val="23"/>
        </w:rPr>
        <w:t>он</w:t>
      </w:r>
      <w:proofErr w:type="gramEnd"/>
      <w:r>
        <w:rPr>
          <w:rFonts w:ascii="Georgia" w:hAnsi="Georgia"/>
          <w:color w:val="006400"/>
          <w:sz w:val="23"/>
          <w:szCs w:val="23"/>
        </w:rPr>
        <w:t xml:space="preserve"> конечно же согласится, пообещает. Но как только малыш увидит что-то интересное для себя, его поведением будет управлять уже не данное обещание, а более ощутимо воспринимаемые предметы. Нет, он не нарушает обещания, он просто еще не может контролировать свое поведение и подчинять его слову. Вот оттого-то нам, взрослым, часто не удается усадить детей за серьезное и поначалу интересное для них занятие.</w:t>
      </w:r>
    </w:p>
    <w:p w:rsidR="00E0490F" w:rsidRDefault="00E0490F" w:rsidP="00E0490F">
      <w:pPr>
        <w:pStyle w:val="a3"/>
        <w:shd w:val="clear" w:color="auto" w:fill="F4D0A8"/>
        <w:spacing w:before="0" w:beforeAutospacing="0" w:after="0" w:afterAutospacing="0" w:line="335" w:lineRule="atLeast"/>
        <w:rPr>
          <w:rFonts w:ascii="Georgia" w:hAnsi="Georgia"/>
          <w:color w:val="453320"/>
          <w:sz w:val="23"/>
          <w:szCs w:val="23"/>
        </w:rPr>
      </w:pPr>
      <w:r>
        <w:rPr>
          <w:rFonts w:ascii="Georgia" w:hAnsi="Georgia"/>
          <w:color w:val="006400"/>
          <w:sz w:val="23"/>
          <w:szCs w:val="23"/>
        </w:rPr>
        <w:t>И все-таки, можно ли как-то научить детей делать то, что для них нужно и полезно? Или хотя бы как заставить их несколько минут посидеть спокойно, чтобы не мешали другим?</w:t>
      </w:r>
    </w:p>
    <w:p w:rsidR="00E0490F" w:rsidRDefault="00E0490F" w:rsidP="00E0490F">
      <w:pPr>
        <w:pStyle w:val="a3"/>
        <w:shd w:val="clear" w:color="auto" w:fill="F4D0A8"/>
        <w:spacing w:before="0" w:beforeAutospacing="0" w:after="288" w:afterAutospacing="0" w:line="335" w:lineRule="atLeast"/>
        <w:rPr>
          <w:rFonts w:ascii="Georgia" w:hAnsi="Georgia"/>
          <w:color w:val="453320"/>
          <w:sz w:val="23"/>
          <w:szCs w:val="23"/>
        </w:rPr>
      </w:pPr>
      <w:r>
        <w:rPr>
          <w:rFonts w:ascii="Georgia" w:hAnsi="Georgia"/>
          <w:color w:val="453320"/>
          <w:sz w:val="23"/>
          <w:szCs w:val="23"/>
        </w:rPr>
        <w:t> </w:t>
      </w:r>
    </w:p>
    <w:p w:rsidR="003C3319" w:rsidRDefault="003C3319">
      <w:bookmarkStart w:id="0" w:name="_GoBack"/>
      <w:bookmarkEnd w:id="0"/>
    </w:p>
    <w:sectPr w:rsidR="003C3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90F"/>
    <w:rsid w:val="003C3319"/>
    <w:rsid w:val="00E0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4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49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04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4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49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04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2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1843</Characters>
  <Application>Microsoft Office Word</Application>
  <DocSecurity>0</DocSecurity>
  <Lines>15</Lines>
  <Paragraphs>4</Paragraphs>
  <ScaleCrop>false</ScaleCrop>
  <Company>SamForum.ws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2014-03-17T15:59:00Z</dcterms:created>
  <dcterms:modified xsi:type="dcterms:W3CDTF">2014-03-17T16:00:00Z</dcterms:modified>
</cp:coreProperties>
</file>