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EBC" w:rsidRPr="00675EBC" w:rsidRDefault="00675EBC" w:rsidP="00675EBC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675EBC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"http://shkoladlaroditeley.blogspot.ru/2014/06/blog-post_14.html" </w:instrText>
      </w:r>
      <w:r w:rsidRPr="00675EB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  <w:r w:rsidRPr="00675EBC">
        <w:rPr>
          <w:rFonts w:ascii="Arial" w:eastAsia="Times New Roman" w:hAnsi="Arial" w:cs="Arial"/>
          <w:color w:val="33AAFF"/>
          <w:sz w:val="27"/>
          <w:szCs w:val="27"/>
          <w:lang w:eastAsia="ru-RU"/>
        </w:rPr>
        <w:t>Дети и телевизор: пять основных правил взаимодействия</w:t>
      </w:r>
      <w:r w:rsidRPr="00675EB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</w:p>
    <w:p w:rsidR="00675EBC" w:rsidRPr="00675EBC" w:rsidRDefault="00675EBC" w:rsidP="00675EB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Правило 1. Не больше одного мультика в день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 будем себя обманывать: во многих семьях телевизор работает по много часов подряд, что сказывается на детском зрении самым пагубным образом. Между тем, в первые годы жизни у малышей происходит активное развитие зрительной системы, и телевизор оказывает значительное влияние на этот процесс.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Принято считать, что оптимальное время просмотра видео для старших дошкольников составляет порядка часа, и уж во всяком </w:t>
      </w:r>
      <w:proofErr w:type="gramStart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случае</w:t>
      </w:r>
      <w:proofErr w:type="gramEnd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недопустимо позволять малышам смотреть более одного полнометражного мультика за день. Для младших школьников продолжительность киносеанса может быть увеличена вдвое, но в ходе просмотра обязательно нужно устраивать как минимум один 15-минутныйперерыв».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Детский врач-офтальмолог и мама двоих детей Наталья Локшина, говорит: «В этот период чрезмерные нагрузки на глаза могут привести к серьёзным проблемам со зрением, а потому специалисты вообще не советуют устраивать телесеансы детям младше двух лет. Затем время пребывания ребёнка перед экраном можно постепенно увеличивать, начиная примерно с 20-30 минут в день.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Важно посадить ребёнка прямо перед экраном, на расстоянии не менее 2,5-3 метров, на диван или стул с вертикальной спинкой, служащей опорой для позвоночника. Не приучайте ребёнка кушать перед телевизором и постарайтесь сами избегать перерывов на перекус.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Правило 2. Создайте правильные условия для просмотра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noProof/>
          <w:color w:val="6699CC"/>
          <w:sz w:val="23"/>
          <w:szCs w:val="23"/>
          <w:lang w:eastAsia="ru-RU"/>
        </w:rPr>
        <w:drawing>
          <wp:inline distT="0" distB="0" distL="0" distR="0" wp14:anchorId="07372CFF" wp14:editId="6AC5EA62">
            <wp:extent cx="3043555" cy="2077085"/>
            <wp:effectExtent l="0" t="0" r="4445" b="0"/>
            <wp:docPr id="1" name="Рисунок 1" descr="http://cs540105.vk.me/c540101/v540101826/1e2bb/XDh8dyya8W8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540105.vk.me/c540101/v540101826/1e2bb/XDh8dyya8W8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5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Не стоит смотреть телевизор в полностью затемнённой комнате, поскольку слишком резкие перепады яркости быстро вызывают у детей зрительное утомление. Если есть возможность, смотрите мультики днём или вечером в хорошо освещённой комнате.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Правило 3. Следите за качеством изображения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В дозированных количествах просмотр </w:t>
      </w:r>
      <w:proofErr w:type="gramStart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мультфильмов</w:t>
      </w:r>
      <w:proofErr w:type="gramEnd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безусловно способствует здоровому развитию ребёнка. При недостатке разнообразных визуальных ощущений у него может возникнуть </w:t>
      </w:r>
      <w:proofErr w:type="spellStart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амблиопия</w:t>
      </w:r>
      <w:proofErr w:type="spellEnd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, то есть задержка в развитии зрительного анализатора. В этом смысле важно, чтобы изображение на экране было чётким, свободным от раздражающего мерцания и других дефектов. Нельзя допускать, чтобы знакомство с кинематографом для маленьких зрителей было омрачено блёклыми красками и расплывчатыми силуэтами. Очень важно, чтобы на телевизионном экране </w:t>
      </w: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lastRenderedPageBreak/>
        <w:t>малыши видели своих любимых персонажей яркими, живыми, несущими радость и доброту.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Специалист </w:t>
      </w:r>
      <w:proofErr w:type="gramStart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лаборатории психологии творчества Института психологии</w:t>
      </w:r>
      <w:proofErr w:type="gramEnd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РАН, кандидат психологических наук Алексей Алексеевич Медынцев, рассказывает: «Некачественное изображение отрицательно сказывается на состоянии зрительной системы. У детей с нарушениями зрения психологи отмечают заметные задержки в общем развитии. У них формируются обеднённые зрительные образы, процессы обучения замедляются из-за ухудшенного внимания. Плохо видящие дети обладают большей эмоциональностью и тревожностью. Все эти факторы значительно затрудняют их приспособление к полноценной жизни и требуют обязательного вмешательства со стороны специализированных психологов и педагогов. Поэтому не стоит рисковать психическим развитием ребёнка и показывать ему фильмы плохого качества, способные испортить зрение».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Правило 4. Выбирайте добрые мультфильмы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Мультфильмы положительно влияют на развитие воображения, фантазии и эмоциональной сферы ребёнка. Очень важно следить, какие мультики </w:t>
      </w:r>
      <w:proofErr w:type="gramStart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смотрит ваш малыш персонажи должны</w:t>
      </w:r>
      <w:proofErr w:type="gramEnd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быть разными (озорными, непоседливыми, спокойными), ноне нести агрессию, вызывать не только положительные, но и отрицательные эмоции, учить дружбе, взаимопомощи и правильным поступкам.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Понаблюдайте, как ваш ребёнок реагирует на смену картинки, песни в мультфильмах, смешные и пугающие эпизоды, чтобы в следующий раз выбрать правильный фильм для семейного просмотра</w:t>
      </w:r>
      <w:proofErr w:type="gramStart"/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..</w:t>
      </w:r>
      <w:proofErr w:type="gramEnd"/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Правило 5. Смотрите мультфильмы вместе</w:t>
      </w: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675EBC" w:rsidRPr="00675EBC" w:rsidRDefault="00675EBC" w:rsidP="00675EB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675EBC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Ничто так не объединяет, как совместное времяпрепровождение! Поскольку дети более активно реагируют на просмотр мультфильмов, чем взрослые, очень важно поддержать их воодушевление. Ребёнку обязательно нужно иметь возможность с кем-то поделиться своими переживаниями. Во время просмотра и после поговорите с малышом о персонажах, вместе нарисуйте героев мультика или придумайте отдельную историю про героев и разыграйте её. Кроме того, просмотр мультфильмов вместе с ребёнком даёт возможность объяснить ему, «что такое хорошо и что такое плохо».</w:t>
      </w:r>
    </w:p>
    <w:p w:rsidR="006B08C6" w:rsidRDefault="00675EBC">
      <w:bookmarkStart w:id="0" w:name="_GoBack"/>
      <w:bookmarkEnd w:id="0"/>
    </w:p>
    <w:sectPr w:rsidR="006B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EBC"/>
    <w:rsid w:val="00636B47"/>
    <w:rsid w:val="00675EBC"/>
    <w:rsid w:val="00BA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E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E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cs540105.vk.me/c540101/v540101826/1e2bb/XDh8dyya8W8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653</Words>
  <Characters>3723</Characters>
  <Application>Microsoft Office Word</Application>
  <DocSecurity>0</DocSecurity>
  <Lines>31</Lines>
  <Paragraphs>8</Paragraphs>
  <ScaleCrop>false</ScaleCrop>
  <Company>SamForum.ws</Company>
  <LinksUpToDate>false</LinksUpToDate>
  <CharactersWithSpaces>4368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2014-08-24T09:04:00Z</dcterms:created>
  <dcterms:modified xsi:type="dcterms:W3CDTF">2014-08-24T09:05:00Z</dcterms:modified>
</cp:coreProperties>
</file>