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900B" w14:textId="77777777" w:rsidR="008B56AD" w:rsidRPr="009D132F" w:rsidRDefault="00151502" w:rsidP="008B56AD">
      <w:pPr>
        <w:ind w:left="-567" w:right="-578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2E2C2D0" wp14:editId="705859DC">
            <wp:extent cx="2368550" cy="3124200"/>
            <wp:effectExtent l="19050" t="0" r="0" b="0"/>
            <wp:docPr id="3" name="Рисунок 2" descr="аоарлро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оарлрод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57" cy="313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EC4F" w14:textId="77777777" w:rsidR="008B56AD" w:rsidRDefault="00151502" w:rsidP="00A30982">
      <w:pPr>
        <w:ind w:left="-567" w:right="-578"/>
        <w:jc w:val="center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>Что должен знать и уметь ребенок в возрасте 3-4 лет</w:t>
      </w:r>
    </w:p>
    <w:p w14:paraId="10126559" w14:textId="77777777" w:rsidR="00A30982" w:rsidRPr="00A30982" w:rsidRDefault="00A30982" w:rsidP="00A30982">
      <w:pPr>
        <w:ind w:left="-567" w:right="-578"/>
        <w:jc w:val="both"/>
        <w:rPr>
          <w:b/>
          <w:sz w:val="28"/>
          <w:szCs w:val="28"/>
        </w:rPr>
      </w:pPr>
    </w:p>
    <w:p w14:paraId="2CC6C839" w14:textId="77777777" w:rsidR="004B6B00" w:rsidRPr="00A30982" w:rsidRDefault="00E73A9A" w:rsidP="00A30982">
      <w:pPr>
        <w:ind w:left="-567" w:right="-578"/>
        <w:jc w:val="both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>Социально – коммуникативное развитие:</w:t>
      </w:r>
    </w:p>
    <w:p w14:paraId="60FBF1B8" w14:textId="77777777" w:rsidR="009D132F" w:rsidRPr="00A30982" w:rsidRDefault="00E73A9A" w:rsidP="00A30982">
      <w:pPr>
        <w:ind w:left="-567"/>
        <w:jc w:val="both"/>
        <w:rPr>
          <w:sz w:val="28"/>
          <w:szCs w:val="28"/>
        </w:rPr>
      </w:pPr>
      <w:r w:rsidRPr="00A30982">
        <w:rPr>
          <w:sz w:val="28"/>
          <w:szCs w:val="28"/>
        </w:rPr>
        <w:t>Старается соблюдать правила поведения в общественных местах, в общении со взр</w:t>
      </w:r>
      <w:r w:rsidR="009D132F" w:rsidRPr="00A30982">
        <w:rPr>
          <w:sz w:val="28"/>
          <w:szCs w:val="28"/>
        </w:rPr>
        <w:t>ослыми и сверстниками, в природе.</w:t>
      </w:r>
    </w:p>
    <w:p w14:paraId="3C7516D5" w14:textId="77777777" w:rsidR="009D132F" w:rsidRPr="00A30982" w:rsidRDefault="00623011" w:rsidP="00A30982">
      <w:pPr>
        <w:ind w:left="-567"/>
        <w:jc w:val="both"/>
        <w:rPr>
          <w:sz w:val="28"/>
          <w:szCs w:val="28"/>
        </w:rPr>
      </w:pPr>
      <w:r w:rsidRPr="00A30982">
        <w:rPr>
          <w:sz w:val="28"/>
          <w:szCs w:val="28"/>
        </w:rPr>
        <w:t>Понимает социальную оценку поступков сверстников или героев литературных произведений.</w:t>
      </w:r>
    </w:p>
    <w:p w14:paraId="72F9ADEF" w14:textId="77777777" w:rsidR="009D132F" w:rsidRPr="00A30982" w:rsidRDefault="00623011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Имитирует мимику, движения, интонацию героев литературных произведений.</w:t>
      </w:r>
    </w:p>
    <w:p w14:paraId="6F92B1BE" w14:textId="77777777" w:rsidR="009D132F" w:rsidRPr="00A30982" w:rsidRDefault="00623011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Принимает на себя роль, объединяет несколько игровых действий в единую сюжетную линию.</w:t>
      </w:r>
    </w:p>
    <w:p w14:paraId="69B9B30B" w14:textId="77777777" w:rsidR="009D132F" w:rsidRPr="00A30982" w:rsidRDefault="00623011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Способен придерживаться игровых правил в дидактических играх</w:t>
      </w:r>
      <w:r w:rsidR="00A07A09" w:rsidRPr="00A30982">
        <w:rPr>
          <w:sz w:val="28"/>
          <w:szCs w:val="28"/>
        </w:rPr>
        <w:t>.</w:t>
      </w:r>
    </w:p>
    <w:p w14:paraId="141691ED" w14:textId="77777777" w:rsidR="00E73A9A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Разыгрывает самостоятельно и по просьбе взрослого отрывок из знакомых сказок.</w:t>
      </w:r>
    </w:p>
    <w:p w14:paraId="40E8FE46" w14:textId="77777777" w:rsidR="00A30982" w:rsidRPr="00A30982" w:rsidRDefault="00A30982" w:rsidP="00A30982">
      <w:pPr>
        <w:jc w:val="both"/>
        <w:rPr>
          <w:sz w:val="28"/>
          <w:szCs w:val="28"/>
        </w:rPr>
      </w:pPr>
    </w:p>
    <w:p w14:paraId="456FA0B7" w14:textId="77777777" w:rsidR="008B56AD" w:rsidRPr="00A30982" w:rsidRDefault="00E73A9A" w:rsidP="00A30982">
      <w:pPr>
        <w:jc w:val="both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>Познавательное развитие:</w:t>
      </w:r>
    </w:p>
    <w:p w14:paraId="66756BCA" w14:textId="77777777" w:rsidR="00A07A09" w:rsidRPr="00A30982" w:rsidRDefault="00E73A9A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Знает свои имя и фамилию,</w:t>
      </w:r>
      <w:r w:rsidR="00A07A09" w:rsidRPr="00A30982">
        <w:rPr>
          <w:sz w:val="28"/>
          <w:szCs w:val="28"/>
        </w:rPr>
        <w:t xml:space="preserve"> имена родителей.</w:t>
      </w:r>
    </w:p>
    <w:p w14:paraId="41B50005" w14:textId="77777777" w:rsidR="00E73A9A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Рассматривает иллюстрированные издания детских книг, проявляет интерес к ним.</w:t>
      </w:r>
    </w:p>
    <w:p w14:paraId="57CE9F46" w14:textId="77777777" w:rsidR="00E73A9A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Ориентируется в помещениях детского сада, называет свой город.</w:t>
      </w:r>
    </w:p>
    <w:p w14:paraId="2CC12A01" w14:textId="77777777" w:rsidR="00E73A9A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Знает и называет некоторые растения и животных, их детенышей, игрушки</w:t>
      </w:r>
      <w:r w:rsidR="00E73A9A" w:rsidRPr="00A30982">
        <w:rPr>
          <w:sz w:val="28"/>
          <w:szCs w:val="28"/>
        </w:rPr>
        <w:t>.</w:t>
      </w:r>
    </w:p>
    <w:p w14:paraId="09753F95" w14:textId="77777777" w:rsidR="00E73A9A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Правильно определяет количественное  соотношение двух групп предметов, понимает конкретный смысл слов «больше», «меньше», «столько же».</w:t>
      </w:r>
    </w:p>
    <w:p w14:paraId="7214FB16" w14:textId="77777777" w:rsidR="00A07A09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Различает круг, квадрат, треугольник, предметы, имеющие углы и круглую форму.</w:t>
      </w:r>
    </w:p>
    <w:p w14:paraId="29F17188" w14:textId="77777777" w:rsidR="00A07A09" w:rsidRPr="00A30982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Умеет группировать предметы по цвету, размеру, форме.</w:t>
      </w:r>
    </w:p>
    <w:p w14:paraId="2E9D2FAC" w14:textId="77777777" w:rsidR="00E73A9A" w:rsidRDefault="00A07A09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Понимает смысл обозначений: вверху – внизу, впереди – сзади, слева – справа, на, над – под, верхняя – нижняя. Различает день – ночь, зима – лето.</w:t>
      </w:r>
    </w:p>
    <w:p w14:paraId="5F3A94FA" w14:textId="77777777" w:rsidR="00A30982" w:rsidRPr="00A30982" w:rsidRDefault="00A30982" w:rsidP="00A30982">
      <w:pPr>
        <w:jc w:val="both"/>
        <w:rPr>
          <w:sz w:val="28"/>
          <w:szCs w:val="28"/>
        </w:rPr>
      </w:pPr>
    </w:p>
    <w:p w14:paraId="65721D33" w14:textId="77777777" w:rsidR="00E73A9A" w:rsidRPr="00A30982" w:rsidRDefault="00E73A9A" w:rsidP="00A30982">
      <w:pPr>
        <w:jc w:val="both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>Речевое развитие:</w:t>
      </w:r>
    </w:p>
    <w:p w14:paraId="65D71A52" w14:textId="77777777" w:rsidR="00747D33" w:rsidRPr="00A30982" w:rsidRDefault="00747D33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Рассматривает сюжетные картинки, способен кратко рассказать об увиденном.</w:t>
      </w:r>
    </w:p>
    <w:p w14:paraId="0819B21B" w14:textId="77777777" w:rsidR="00E73A9A" w:rsidRPr="00A30982" w:rsidRDefault="00747D33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lastRenderedPageBreak/>
        <w:t>Отвечает на вопросы взрослого, касающиеся ближайшего окружения.</w:t>
      </w:r>
    </w:p>
    <w:p w14:paraId="5CD26204" w14:textId="77777777" w:rsidR="00E73A9A" w:rsidRPr="00A30982" w:rsidRDefault="00747D33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Используют все части речи</w:t>
      </w:r>
      <w:r w:rsidR="0073194E" w:rsidRPr="00A30982">
        <w:rPr>
          <w:sz w:val="28"/>
          <w:szCs w:val="28"/>
        </w:rPr>
        <w:t>, простые нераспространенные предложения и предложения с однородными членами.</w:t>
      </w:r>
    </w:p>
    <w:p w14:paraId="0E0713BD" w14:textId="77777777" w:rsidR="00E73A9A" w:rsidRDefault="0073194E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Четко произносит все гласные звуки, определяет заданный гласный звук из двух.</w:t>
      </w:r>
    </w:p>
    <w:p w14:paraId="408CFCCC" w14:textId="77777777" w:rsidR="00A30982" w:rsidRPr="00A30982" w:rsidRDefault="00A30982" w:rsidP="00A30982">
      <w:pPr>
        <w:jc w:val="both"/>
        <w:rPr>
          <w:sz w:val="28"/>
          <w:szCs w:val="28"/>
        </w:rPr>
      </w:pPr>
    </w:p>
    <w:p w14:paraId="7BCAEE5B" w14:textId="77777777" w:rsidR="00E73A9A" w:rsidRPr="00A30982" w:rsidRDefault="00E73A9A" w:rsidP="00A30982">
      <w:pPr>
        <w:jc w:val="both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>Художественно – эстетическое развитие:</w:t>
      </w:r>
    </w:p>
    <w:p w14:paraId="33270781" w14:textId="77777777" w:rsidR="009D132F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Знает, называет и правильно использует детали строительного материала. Изменяет постройки, надстраивая или заменяя одни детали другими.</w:t>
      </w:r>
    </w:p>
    <w:p w14:paraId="7B57AFCF" w14:textId="77777777" w:rsidR="009D132F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Изображает/создает отдельные предметы, простые по композиции и по содержанию сюжеты, используя разные материалы.</w:t>
      </w:r>
    </w:p>
    <w:p w14:paraId="6E009122" w14:textId="77777777" w:rsidR="009D132F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Создает изображения предметов из готовых фигур. Украшает заготовки из бумаги разной формы.</w:t>
      </w:r>
    </w:p>
    <w:p w14:paraId="26CCA5C9" w14:textId="77777777" w:rsidR="009D132F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Слушает музыкальное произведение до конца. Узнает знакомые песни. Поет, не отставая и не опережая других.</w:t>
      </w:r>
    </w:p>
    <w:p w14:paraId="1400E12B" w14:textId="77777777" w:rsidR="009D132F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предметами.</w:t>
      </w:r>
    </w:p>
    <w:p w14:paraId="00CAFD9A" w14:textId="77777777" w:rsidR="00837D64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Различает и называет музыкальные инструменты: металлофон, барабан. Замечает изменения в звучании (тихо – громко).</w:t>
      </w:r>
    </w:p>
    <w:p w14:paraId="066F9B4C" w14:textId="77777777" w:rsidR="00A30982" w:rsidRPr="00A30982" w:rsidRDefault="00A30982" w:rsidP="00A30982">
      <w:pPr>
        <w:jc w:val="both"/>
        <w:rPr>
          <w:sz w:val="28"/>
          <w:szCs w:val="28"/>
        </w:rPr>
      </w:pPr>
    </w:p>
    <w:p w14:paraId="02A55562" w14:textId="77777777" w:rsidR="009D132F" w:rsidRPr="00A30982" w:rsidRDefault="00ED1665" w:rsidP="00A30982">
      <w:pPr>
        <w:jc w:val="both"/>
        <w:rPr>
          <w:sz w:val="28"/>
          <w:szCs w:val="28"/>
        </w:rPr>
      </w:pPr>
      <w:r w:rsidRPr="00A30982">
        <w:rPr>
          <w:b/>
          <w:sz w:val="28"/>
          <w:szCs w:val="28"/>
        </w:rPr>
        <w:t>Физическое развитие:</w:t>
      </w:r>
    </w:p>
    <w:p w14:paraId="1BC93401" w14:textId="77777777" w:rsidR="00ED1665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Владеет простейшими навыками поведения во время еды, умывания.</w:t>
      </w:r>
    </w:p>
    <w:p w14:paraId="10DCC2B1" w14:textId="77777777" w:rsidR="00837D64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Приучен к опрятности, замечает и устраняет порядок в одежде.</w:t>
      </w:r>
    </w:p>
    <w:p w14:paraId="0025BB6C" w14:textId="77777777" w:rsidR="00837D64" w:rsidRPr="00A30982" w:rsidRDefault="00837D64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Умеет ходить и бегать</w:t>
      </w:r>
      <w:r w:rsidR="00A30982" w:rsidRPr="00A30982">
        <w:rPr>
          <w:sz w:val="28"/>
          <w:szCs w:val="28"/>
        </w:rPr>
        <w:t>, сохраняя равновесие в разных направлениях по указанию взрослого.</w:t>
      </w:r>
    </w:p>
    <w:p w14:paraId="4293DDC6" w14:textId="77777777" w:rsidR="00A30982" w:rsidRPr="00A30982" w:rsidRDefault="00A30982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Может ползать на четвереньках, лазать по лесенке – стремянке, гимнастической стенке произвольным способом.</w:t>
      </w:r>
    </w:p>
    <w:p w14:paraId="3DAFCFF8" w14:textId="77777777" w:rsidR="00A30982" w:rsidRPr="00A30982" w:rsidRDefault="00A30982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Энергично отталкивается в прыжках на двух ногах, прыгает в длину с места.</w:t>
      </w:r>
    </w:p>
    <w:p w14:paraId="1CCA398F" w14:textId="77777777" w:rsidR="00E73A9A" w:rsidRPr="00A30982" w:rsidRDefault="00A30982" w:rsidP="00A30982">
      <w:pPr>
        <w:jc w:val="both"/>
        <w:rPr>
          <w:sz w:val="28"/>
          <w:szCs w:val="28"/>
        </w:rPr>
      </w:pPr>
      <w:r w:rsidRPr="00A30982">
        <w:rPr>
          <w:sz w:val="28"/>
          <w:szCs w:val="28"/>
        </w:rPr>
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</w:r>
    </w:p>
    <w:p w14:paraId="150EDBF9" w14:textId="77777777" w:rsidR="008B56AD" w:rsidRPr="00A30982" w:rsidRDefault="00333AF9" w:rsidP="00A30982">
      <w:pPr>
        <w:jc w:val="both"/>
        <w:rPr>
          <w:sz w:val="28"/>
          <w:szCs w:val="28"/>
        </w:rPr>
      </w:pPr>
      <w:r w:rsidRPr="00A30982">
        <w:rPr>
          <w:noProof/>
          <w:sz w:val="28"/>
          <w:szCs w:val="28"/>
          <w:lang w:eastAsia="ru-RU"/>
        </w:rPr>
        <w:drawing>
          <wp:inline distT="0" distB="0" distL="0" distR="0" wp14:anchorId="087C44E3" wp14:editId="226B649A">
            <wp:extent cx="2783417" cy="1557867"/>
            <wp:effectExtent l="19050" t="0" r="0" b="0"/>
            <wp:docPr id="4" name="Рисунок 1" descr="C:\Users\User\Pictures\v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6FD5D" w14:textId="3A55A81F" w:rsidR="008B56AD" w:rsidRPr="00A30982" w:rsidRDefault="008B56AD" w:rsidP="00A30982">
      <w:pPr>
        <w:jc w:val="both"/>
        <w:rPr>
          <w:b/>
          <w:sz w:val="28"/>
          <w:szCs w:val="28"/>
        </w:rPr>
      </w:pPr>
      <w:r w:rsidRPr="00A30982">
        <w:rPr>
          <w:b/>
          <w:sz w:val="28"/>
          <w:szCs w:val="28"/>
        </w:rPr>
        <w:t xml:space="preserve">С уважением группа </w:t>
      </w:r>
      <w:r w:rsidR="005D0499">
        <w:rPr>
          <w:b/>
          <w:sz w:val="28"/>
          <w:szCs w:val="28"/>
        </w:rPr>
        <w:t>Микольян К.А.</w:t>
      </w:r>
    </w:p>
    <w:sectPr w:rsidR="008B56AD" w:rsidRPr="00A30982" w:rsidSect="009D132F">
      <w:pgSz w:w="16838" w:h="11906" w:orient="landscape"/>
      <w:pgMar w:top="142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9A"/>
    <w:rsid w:val="00151502"/>
    <w:rsid w:val="001E5354"/>
    <w:rsid w:val="0021029D"/>
    <w:rsid w:val="00333AF9"/>
    <w:rsid w:val="004B6B00"/>
    <w:rsid w:val="005D0499"/>
    <w:rsid w:val="00623011"/>
    <w:rsid w:val="0073194E"/>
    <w:rsid w:val="00747D33"/>
    <w:rsid w:val="007B60B1"/>
    <w:rsid w:val="00837D64"/>
    <w:rsid w:val="008B56AD"/>
    <w:rsid w:val="008C0451"/>
    <w:rsid w:val="0095755A"/>
    <w:rsid w:val="009D132F"/>
    <w:rsid w:val="00A07A09"/>
    <w:rsid w:val="00A30982"/>
    <w:rsid w:val="00AA0E32"/>
    <w:rsid w:val="00BC338C"/>
    <w:rsid w:val="00D97053"/>
    <w:rsid w:val="00E73A9A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B0D0"/>
  <w15:docId w15:val="{46A1EE98-B7A9-4FE9-9783-D4CC6D13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E55E-6104-41D4-AF9C-E880BF4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Микольян</cp:lastModifiedBy>
  <cp:revision>11</cp:revision>
  <cp:lastPrinted>2019-10-16T02:27:00Z</cp:lastPrinted>
  <dcterms:created xsi:type="dcterms:W3CDTF">2019-10-15T13:48:00Z</dcterms:created>
  <dcterms:modified xsi:type="dcterms:W3CDTF">2021-01-20T17:30:00Z</dcterms:modified>
</cp:coreProperties>
</file>