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Все мы – воспитатели и родители, в равной степени несем ответственность за жизнь и здоровье наших детей.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Поэтому всем нам надо знать все, что может причинить вред их здоровью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НЕЛЬЗЯ ПРИНОСИТЬ В ДЕТСКИЙ САД: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6AB8BB29" wp14:editId="6AA5D9AB">
            <wp:extent cx="571500" cy="619125"/>
            <wp:effectExtent l="0" t="0" r="0" b="9525"/>
            <wp:docPr id="1" name="Рисунок 1" descr="http://lebedeva.svetlyachok-varn.edusite.ru/images/p19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ebedeva.svetlyachok-varn.edusite.ru/images/p19_image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ЛЕКАРСТВА, ВИТАМИНЫ, КАПЛИ, СПРЕИ и т.д.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Детский сад не лечебное учреждение и ни воспитатели, ни даже медсестра не имеют права давать детям лекарства в детском саду.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4BF0FF1E" wp14:editId="76594A16">
            <wp:extent cx="619125" cy="581025"/>
            <wp:effectExtent l="0" t="0" r="9525" b="9525"/>
            <wp:docPr id="2" name="Рисунок 2" descr="http://lebedeva.svetlyachok-varn.edusite.ru/images/p19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ebedeva.svetlyachok-varn.edusite.ru/images/p19_image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ОПАСНЫЕ ИГРУШКИ: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Колющие и острые предметы (дротики, булавки, скрепки, гвозди и т.д.) режущие, стеклянные и мелкие предметы (бусинки, пуговицы, батарейки, киндер- игрушки и т.д)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7777F8F6" wp14:editId="21D6C7AD">
            <wp:extent cx="619125" cy="600075"/>
            <wp:effectExtent l="0" t="0" r="9525" b="9525"/>
            <wp:docPr id="3" name="Рисунок 3" descr="http://lebedeva.svetlyachok-varn.edusite.ru/images/p19_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ebedeva.svetlyachok-varn.edusite.ru/images/p19_image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ОРУЖИЕ: пистолеты, автоматы, сабли, мечи, так как они провоцируют детей к агрессивным играм.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5096F81E" wp14:editId="5C8FB719">
            <wp:extent cx="619125" cy="590550"/>
            <wp:effectExtent l="0" t="0" r="9525" b="0"/>
            <wp:docPr id="4" name="Рисунок 4" descr="http://lebedeva.svetlyachok-varn.edusite.ru/images/p19_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ebedeva.svetlyachok-varn.edusite.ru/images/p19_image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ПРОДУКТЫ ПИТАНИЯ:пирожные, фрукты, соки, чипсы, конфеты, сырки и т.д. в дошкольном учреждении сбалансированное 4-х разовое питание и в дополнительном питании в детском саду ваш ребенок не нуждается.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4AB96F63" wp14:editId="30794D6F">
            <wp:extent cx="619125" cy="504825"/>
            <wp:effectExtent l="0" t="0" r="9525" b="9525"/>
            <wp:docPr id="5" name="Рисунок 5" descr="http://lebedeva.svetlyachok-varn.edusite.ru/images/p19_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ebedeva.svetlyachok-varn.edusite.ru/images/p19_image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 Старые, грязные, МЯГКИЕ ИГРУШКИ, надувные шары, старые книги, журналы – все они являются источником различных инфекций, переносчиками опасных вирусов.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46F316A9" wp14:editId="69378F68">
            <wp:extent cx="619125" cy="571500"/>
            <wp:effectExtent l="0" t="0" r="9525" b="0"/>
            <wp:docPr id="6" name="Рисунок 6" descr="http://lebedeva.svetlyachok-varn.edusite.ru/images/p19_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ebedeva.svetlyachok-varn.edusite.ru/images/p19_image0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ЦЕННЫЕ ВЕЩИ: золотые украшения (цепочки, серьги), дорогостоящие игрушки, деньги. Работники дошкольного учреждении не несут ответственности за них.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7"/>
          <w:szCs w:val="27"/>
        </w:rPr>
        <w:lastRenderedPageBreak/>
        <w:drawing>
          <wp:inline distT="0" distB="0" distL="0" distR="0" wp14:anchorId="76B9283C" wp14:editId="1050780B">
            <wp:extent cx="619125" cy="552450"/>
            <wp:effectExtent l="0" t="0" r="9525" b="0"/>
            <wp:docPr id="7" name="Рисунок 7" descr="http://lebedeva.svetlyachok-varn.edusite.ru/images/p19_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ebedeva.svetlyachok-varn.edusite.ru/images/p19_image00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Особенно коварны ЖВАЧКИ: дети могут делиться ими изо рта в рот, лечь спать со жвачкой и задохнуться во сне.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384973A4" wp14:editId="5C95687A">
            <wp:extent cx="619125" cy="600075"/>
            <wp:effectExtent l="0" t="0" r="9525" b="9525"/>
            <wp:docPr id="8" name="Рисунок 8" descr="http://lebedeva.svetlyachok-varn.edusite.ru/images/p19_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ebedeva.svetlyachok-varn.edusite.ru/images/p19_image00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СОТОВЫЙ ТЕЛЕФОН: ребенок может случайно вызвать экстренные службы, позвонить за границу и т.д.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74E63F81" wp14:editId="7FCDEE8A">
            <wp:extent cx="619125" cy="523875"/>
            <wp:effectExtent l="0" t="0" r="9525" b="9525"/>
            <wp:docPr id="9" name="Рисунок 9" descr="http://lebedeva.svetlyachok-varn.edusite.ru/images/p19_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ebedeva.svetlyachok-varn.edusite.ru/images/p19_image00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ПРЕДМЕТЫ КОСМЕТИКИ – детскую туалетную воду, лак для ногтей, помада и другие. Дети, играя, могут испортить одежду или, используя косметику вызвать аллергическую реакции.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>Отдавая ребенка в группу, в доброжелательной форме, проверьте карманы одежды вашего ребенка. Ребенок незаметно для вас может легко положить любой опасный предмет, взятый из дома или по дороге в детский сад.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br/>
        <w:t>Эти ограничения не прихоть воспитателей, а требования СанПиНа и Роспотребнадзора.</w:t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</w:rPr>
        <w:br/>
      </w:r>
    </w:p>
    <w:p w:rsidR="008E3DA5" w:rsidRDefault="008E3DA5" w:rsidP="008E3DA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b/>
          <w:bCs/>
          <w:color w:val="000000"/>
        </w:rPr>
        <w:t>ПОМНИТЕ ГЛАВНОЕ ДЛЯ ВСЕХ НАС – ЭТО ЖИЗНЬ И ЗДОРОВЬЕ НАШИХ ДЕТЕЙ!</w:t>
      </w:r>
    </w:p>
    <w:p w:rsidR="00DD742E" w:rsidRDefault="00DD742E">
      <w:bookmarkStart w:id="0" w:name="_GoBack"/>
      <w:bookmarkEnd w:id="0"/>
    </w:p>
    <w:sectPr w:rsidR="00DD7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2EA"/>
    <w:rsid w:val="008E3DA5"/>
    <w:rsid w:val="00DD742E"/>
    <w:rsid w:val="00E0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E4D40-1AEE-45D2-9141-B022E0CF8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9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2025-09-21T11:30:00Z</dcterms:created>
  <dcterms:modified xsi:type="dcterms:W3CDTF">2025-09-21T11:30:00Z</dcterms:modified>
</cp:coreProperties>
</file>