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6A7" w:rsidRPr="00DC36A7" w:rsidRDefault="00DC36A7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  <w:r w:rsidRPr="00DC36A7">
        <w:rPr>
          <w:b/>
          <w:sz w:val="36"/>
          <w:szCs w:val="36"/>
        </w:rPr>
        <w:t>МБДОУ д\с№27 «Золотая рыбка»</w:t>
      </w:r>
    </w:p>
    <w:p w:rsidR="00DC36A7" w:rsidRPr="00DC36A7" w:rsidRDefault="00DC36A7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  <w:r w:rsidRPr="00DC36A7">
        <w:rPr>
          <w:b/>
          <w:sz w:val="36"/>
          <w:szCs w:val="36"/>
        </w:rPr>
        <w:t xml:space="preserve"> </w:t>
      </w:r>
    </w:p>
    <w:p w:rsidR="00DC36A7" w:rsidRPr="00DC36A7" w:rsidRDefault="00DC36A7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</w:p>
    <w:p w:rsidR="00DC36A7" w:rsidRDefault="00DC36A7" w:rsidP="00DC36A7">
      <w:pPr>
        <w:spacing w:after="0" w:line="240" w:lineRule="auto"/>
        <w:jc w:val="center"/>
        <w:rPr>
          <w:b/>
          <w:sz w:val="36"/>
          <w:szCs w:val="36"/>
        </w:rPr>
      </w:pPr>
      <w:r w:rsidRPr="00DC36A7">
        <w:rPr>
          <w:b/>
          <w:sz w:val="36"/>
          <w:szCs w:val="36"/>
        </w:rPr>
        <w:t>Кружковая деятельность</w:t>
      </w:r>
    </w:p>
    <w:p w:rsidR="00DC36A7" w:rsidRPr="00DC36A7" w:rsidRDefault="00DC36A7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  <w:r w:rsidRPr="00DC36A7">
        <w:rPr>
          <w:b/>
          <w:sz w:val="36"/>
          <w:szCs w:val="36"/>
        </w:rPr>
        <w:t>для детей старшего дошкольного возраста</w:t>
      </w:r>
    </w:p>
    <w:p w:rsidR="00DC36A7" w:rsidRPr="00DC36A7" w:rsidRDefault="00DC36A7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</w:p>
    <w:p w:rsidR="00DC36A7" w:rsidRPr="00DC36A7" w:rsidRDefault="009F69CF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«</w:t>
      </w:r>
      <w:r w:rsidR="00FA01F0">
        <w:rPr>
          <w:b/>
          <w:sz w:val="36"/>
          <w:szCs w:val="36"/>
        </w:rPr>
        <w:t xml:space="preserve">Детский </w:t>
      </w:r>
      <w:proofErr w:type="spellStart"/>
      <w:r w:rsidR="00FA01F0">
        <w:rPr>
          <w:b/>
          <w:sz w:val="36"/>
          <w:szCs w:val="36"/>
        </w:rPr>
        <w:t>техно</w:t>
      </w:r>
      <w:r w:rsidR="00FA01F0" w:rsidRPr="00FA01F0">
        <w:rPr>
          <w:b/>
          <w:sz w:val="36"/>
          <w:szCs w:val="36"/>
        </w:rPr>
        <w:t>мир</w:t>
      </w:r>
      <w:proofErr w:type="spellEnd"/>
      <w:r w:rsidR="00DC36A7" w:rsidRPr="00FA01F0">
        <w:rPr>
          <w:b/>
          <w:sz w:val="36"/>
          <w:szCs w:val="36"/>
        </w:rPr>
        <w:t>»</w:t>
      </w:r>
    </w:p>
    <w:p w:rsidR="00DC36A7" w:rsidRPr="00DC36A7" w:rsidRDefault="00DC36A7" w:rsidP="00DC36A7">
      <w:pPr>
        <w:spacing w:after="0" w:line="360" w:lineRule="auto"/>
        <w:contextualSpacing/>
        <w:jc w:val="center"/>
        <w:rPr>
          <w:b/>
          <w:sz w:val="36"/>
          <w:szCs w:val="36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p w:rsidR="00DC36A7" w:rsidRDefault="00DC36A7" w:rsidP="00DC36A7">
      <w:pPr>
        <w:spacing w:after="0" w:line="360" w:lineRule="auto"/>
        <w:contextualSpacing/>
        <w:jc w:val="right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right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</w:t>
      </w: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Руководители: Береговая Н.Г. </w:t>
      </w:r>
    </w:p>
    <w:p w:rsidR="00DC36A7" w:rsidRDefault="00DC36A7" w:rsidP="00DC36A7">
      <w:pPr>
        <w:spacing w:after="0" w:line="360" w:lineRule="auto"/>
        <w:contextualSpacing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Вальтер Ю.В.</w:t>
      </w:r>
    </w:p>
    <w:p w:rsidR="00F12F82" w:rsidRDefault="00DC36A7" w:rsidP="00F12F82">
      <w:pPr>
        <w:shd w:val="clear" w:color="auto" w:fill="FFFFFF"/>
        <w:spacing w:before="270" w:after="135" w:line="285" w:lineRule="atLeast"/>
        <w:outlineLvl w:val="2"/>
        <w:rPr>
          <w:rFonts w:ascii="inherit" w:eastAsia="Times New Roman" w:hAnsi="inherit" w:cs="Helvetica"/>
          <w:b/>
          <w:bCs/>
          <w:color w:val="199043"/>
          <w:sz w:val="27"/>
          <w:szCs w:val="27"/>
        </w:rPr>
      </w:pPr>
      <w:r>
        <w:rPr>
          <w:rFonts w:eastAsia="Times New Roman"/>
          <w:bCs/>
          <w:sz w:val="32"/>
          <w:szCs w:val="32"/>
          <w:lang w:eastAsia="ru-RU"/>
        </w:rPr>
        <w:t xml:space="preserve">                                        </w:t>
      </w:r>
      <w:r w:rsidRPr="00DC36A7">
        <w:rPr>
          <w:rFonts w:eastAsia="Times New Roman"/>
          <w:bCs/>
          <w:sz w:val="32"/>
          <w:szCs w:val="32"/>
          <w:lang w:eastAsia="ru-RU"/>
        </w:rPr>
        <w:t xml:space="preserve"> 2023-2024г</w:t>
      </w:r>
      <w:r w:rsidR="00F12F82" w:rsidRPr="00F12F82">
        <w:rPr>
          <w:rFonts w:ascii="inherit" w:eastAsia="Times New Roman" w:hAnsi="inherit" w:cs="Helvetica"/>
          <w:b/>
          <w:bCs/>
          <w:color w:val="199043"/>
          <w:sz w:val="27"/>
          <w:szCs w:val="27"/>
        </w:rPr>
        <w:t xml:space="preserve"> </w:t>
      </w:r>
    </w:p>
    <w:p w:rsidR="009F69CF" w:rsidRDefault="009F69CF" w:rsidP="00F12F82">
      <w:pPr>
        <w:shd w:val="clear" w:color="auto" w:fill="FFFFFF"/>
        <w:spacing w:before="270" w:after="135" w:line="285" w:lineRule="atLeast"/>
        <w:outlineLvl w:val="2"/>
        <w:rPr>
          <w:rFonts w:eastAsia="Times New Roman"/>
          <w:b/>
          <w:bCs/>
          <w:color w:val="000000" w:themeColor="text1"/>
          <w:sz w:val="24"/>
          <w:szCs w:val="24"/>
        </w:rPr>
      </w:pPr>
    </w:p>
    <w:p w:rsidR="009F69CF" w:rsidRDefault="009F69CF" w:rsidP="00F12F82">
      <w:pPr>
        <w:shd w:val="clear" w:color="auto" w:fill="FFFFFF"/>
        <w:spacing w:before="270" w:after="135" w:line="285" w:lineRule="atLeast"/>
        <w:outlineLvl w:val="2"/>
        <w:rPr>
          <w:rFonts w:eastAsia="Times New Roman"/>
          <w:b/>
          <w:bCs/>
          <w:color w:val="000000" w:themeColor="text1"/>
          <w:sz w:val="24"/>
          <w:szCs w:val="24"/>
        </w:rPr>
      </w:pPr>
    </w:p>
    <w:p w:rsidR="00F12F82" w:rsidRPr="009F69CF" w:rsidRDefault="00F12F82" w:rsidP="00F12F82">
      <w:pPr>
        <w:shd w:val="clear" w:color="auto" w:fill="FFFFFF"/>
        <w:spacing w:before="270" w:after="135" w:line="285" w:lineRule="atLeast"/>
        <w:outlineLvl w:val="2"/>
        <w:rPr>
          <w:rFonts w:eastAsia="Times New Roman"/>
          <w:b/>
          <w:bCs/>
          <w:color w:val="000000" w:themeColor="text1"/>
          <w:sz w:val="28"/>
          <w:szCs w:val="28"/>
        </w:rPr>
      </w:pPr>
      <w:r w:rsidRPr="00FA01F0">
        <w:rPr>
          <w:rFonts w:eastAsia="Times New Roman"/>
          <w:b/>
          <w:bCs/>
          <w:color w:val="000000" w:themeColor="text1"/>
          <w:sz w:val="28"/>
          <w:szCs w:val="28"/>
        </w:rPr>
        <w:lastRenderedPageBreak/>
        <w:t>Пояснительная записка</w:t>
      </w:r>
    </w:p>
    <w:p w:rsidR="009F69CF" w:rsidRDefault="009F69CF" w:rsidP="00644178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Конструирование увлекательное и полезное занятие, связанное с чувственным и интеллектуальным развитием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>.</w:t>
      </w:r>
    </w:p>
    <w:p w:rsidR="009F69CF" w:rsidRDefault="009F69CF" w:rsidP="00644178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Программа </w:t>
      </w:r>
      <w:r w:rsidR="00860070">
        <w:rPr>
          <w:sz w:val="28"/>
          <w:szCs w:val="28"/>
        </w:rPr>
        <w:t>кружковой деятельности</w:t>
      </w:r>
      <w:r w:rsidRPr="00FA01F0">
        <w:rPr>
          <w:sz w:val="28"/>
          <w:szCs w:val="28"/>
        </w:rPr>
        <w:t xml:space="preserve"> </w:t>
      </w:r>
      <w:r w:rsidR="00FA01F0" w:rsidRPr="00FA01F0">
        <w:rPr>
          <w:sz w:val="28"/>
          <w:szCs w:val="28"/>
        </w:rPr>
        <w:t>«</w:t>
      </w:r>
      <w:proofErr w:type="gramStart"/>
      <w:r w:rsidR="00FA01F0" w:rsidRPr="00FA01F0">
        <w:rPr>
          <w:sz w:val="28"/>
          <w:szCs w:val="28"/>
        </w:rPr>
        <w:t>Детский</w:t>
      </w:r>
      <w:proofErr w:type="gramEnd"/>
      <w:r w:rsidR="00FA01F0">
        <w:rPr>
          <w:sz w:val="28"/>
          <w:szCs w:val="28"/>
        </w:rPr>
        <w:t xml:space="preserve"> </w:t>
      </w:r>
      <w:proofErr w:type="spellStart"/>
      <w:r w:rsidR="00FA01F0">
        <w:rPr>
          <w:sz w:val="28"/>
          <w:szCs w:val="28"/>
        </w:rPr>
        <w:t>техномир</w:t>
      </w:r>
      <w:proofErr w:type="spellEnd"/>
      <w:r>
        <w:rPr>
          <w:sz w:val="28"/>
          <w:szCs w:val="28"/>
        </w:rPr>
        <w:t xml:space="preserve">» направлена на развитие мелкой и средней моторики, развитие технического и творческого </w:t>
      </w:r>
      <w:r w:rsidRPr="00FA01F0">
        <w:rPr>
          <w:sz w:val="28"/>
          <w:szCs w:val="28"/>
        </w:rPr>
        <w:t>мышления, формирование у дошкольников познавательной и</w:t>
      </w:r>
      <w:r>
        <w:rPr>
          <w:sz w:val="28"/>
          <w:szCs w:val="28"/>
        </w:rPr>
        <w:t xml:space="preserve"> исследовательской активности, развитие конструктивных умений и навыков. В период обучения дети знакомятся с разными видами и типами конструирования. </w:t>
      </w:r>
    </w:p>
    <w:p w:rsidR="009F69CF" w:rsidRDefault="009F69CF" w:rsidP="00644178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Конструирование и моделирование позволяет развивать конструкторские способности, техническое мышление и способствует познанию окружающей действительности. Также оно совершенствует остроту зрения, точность </w:t>
      </w:r>
      <w:proofErr w:type="spellStart"/>
      <w:r>
        <w:rPr>
          <w:sz w:val="28"/>
          <w:szCs w:val="28"/>
        </w:rPr>
        <w:t>цветовосприятия</w:t>
      </w:r>
      <w:proofErr w:type="spellEnd"/>
      <w:r>
        <w:rPr>
          <w:sz w:val="28"/>
          <w:szCs w:val="28"/>
        </w:rPr>
        <w:t>, тактильные качества, развивает мелкую мускулатуру кистей рук, восприятия формы и размеров объектов, пространства</w:t>
      </w:r>
      <w:r w:rsidRPr="00801F4C">
        <w:rPr>
          <w:sz w:val="28"/>
          <w:szCs w:val="28"/>
        </w:rPr>
        <w:t>.  Дети пробуют установить, на что похож предмет и чем он отличается от других; овладевают умением соизмерять ширину, длину, высоту предметов; начинают решать конструктивные задачи «на глаз»; развивают образное мышление; учатся представлять предметы в различных пространственных положениях, мысленно менять их взаимное расположение. Конструирование во ФГОС определено как компонент обязательной части программы, вид деятельности, способствующей развитию исследовательской и творческой активности детей, а также умений наблюдать и экспериментировать. Под техническим моделированием понимается один из видов технической деятельности, заключающей в воспроизведении объектов окружающей действительности в увеличенном или уменьшенном масштабе путем копирования объектов в соответствии со схемами, чертежами, без внесения существенных изменений. При постройке несложных самоходных моделей формируется понятия о конструкциях машин и механизмов, их назначение и действий, ид</w:t>
      </w:r>
      <w:r>
        <w:rPr>
          <w:sz w:val="28"/>
          <w:szCs w:val="28"/>
        </w:rPr>
        <w:t xml:space="preserve">ет освоение трудовых навыков.  </w:t>
      </w:r>
    </w:p>
    <w:p w:rsidR="009F69CF" w:rsidRDefault="009F69CF" w:rsidP="00644178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801F4C">
        <w:rPr>
          <w:sz w:val="28"/>
          <w:szCs w:val="28"/>
        </w:rPr>
        <w:t>Техническое конструирование – создание различных технических объектов, в процессе которого мыслительная и практическая деятельность направлена на то, чтобы сделать вещь, предмет, которые несут в себе элемент новизны, не повторяют и не дублируют, в отличие от моделирования, действительные объекты.</w:t>
      </w:r>
    </w:p>
    <w:p w:rsidR="006849EA" w:rsidRDefault="006849EA" w:rsidP="00644178">
      <w:pPr>
        <w:spacing w:after="0" w:line="240" w:lineRule="auto"/>
        <w:ind w:firstLine="709"/>
        <w:contextualSpacing/>
        <w:jc w:val="both"/>
        <w:rPr>
          <w:b/>
          <w:sz w:val="28"/>
          <w:szCs w:val="28"/>
        </w:rPr>
      </w:pPr>
    </w:p>
    <w:p w:rsidR="00801986" w:rsidRPr="00493007" w:rsidRDefault="00801986" w:rsidP="00801986">
      <w:pPr>
        <w:pStyle w:val="Standard"/>
        <w:jc w:val="both"/>
        <w:rPr>
          <w:rFonts w:cs="Times New Roman"/>
          <w:sz w:val="28"/>
          <w:szCs w:val="28"/>
        </w:rPr>
      </w:pPr>
      <w:r w:rsidRPr="00493007">
        <w:rPr>
          <w:rFonts w:cs="Times New Roman"/>
          <w:sz w:val="28"/>
          <w:szCs w:val="28"/>
        </w:rPr>
        <w:t xml:space="preserve">        Каждое занятие для ребенка — это творческий процесс. Дети могут работать индивидуально, парами или  в группе. Работа в группах позволяет развивать коммуникативные навыки, умение сотрудничать. Индивидуальная работа даёт возможность ребёнку самоутвердиться, повысить самооценку и уверенность в себе.  </w:t>
      </w:r>
    </w:p>
    <w:p w:rsidR="006849EA" w:rsidRPr="00493007" w:rsidRDefault="006849EA" w:rsidP="00644178">
      <w:pPr>
        <w:spacing w:after="0" w:line="240" w:lineRule="auto"/>
        <w:ind w:firstLine="709"/>
        <w:contextualSpacing/>
        <w:jc w:val="both"/>
        <w:rPr>
          <w:b/>
          <w:sz w:val="28"/>
          <w:szCs w:val="28"/>
        </w:rPr>
      </w:pPr>
    </w:p>
    <w:p w:rsidR="006849EA" w:rsidRPr="00493007" w:rsidRDefault="006849EA" w:rsidP="00644178">
      <w:pPr>
        <w:spacing w:after="0" w:line="240" w:lineRule="auto"/>
        <w:ind w:firstLine="709"/>
        <w:contextualSpacing/>
        <w:jc w:val="both"/>
        <w:rPr>
          <w:b/>
          <w:sz w:val="28"/>
          <w:szCs w:val="28"/>
        </w:rPr>
      </w:pPr>
    </w:p>
    <w:p w:rsidR="00BC00D2" w:rsidRDefault="00BC00D2" w:rsidP="00644178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44178">
        <w:rPr>
          <w:b/>
          <w:sz w:val="28"/>
          <w:szCs w:val="28"/>
        </w:rPr>
        <w:lastRenderedPageBreak/>
        <w:t>Цель:</w:t>
      </w:r>
      <w:r>
        <w:rPr>
          <w:sz w:val="28"/>
          <w:szCs w:val="28"/>
        </w:rPr>
        <w:t xml:space="preserve"> создание условий для развития</w:t>
      </w:r>
      <w:r w:rsidRPr="00801F4C">
        <w:rPr>
          <w:sz w:val="28"/>
          <w:szCs w:val="28"/>
        </w:rPr>
        <w:t xml:space="preserve"> интереса дошкольников к техническому конструированию и начальному техническому моделированию. </w:t>
      </w:r>
    </w:p>
    <w:p w:rsidR="00F12F82" w:rsidRPr="00BC00D2" w:rsidRDefault="00F12F82" w:rsidP="00E81E1D">
      <w:pPr>
        <w:shd w:val="clear" w:color="auto" w:fill="FFFFFF"/>
        <w:spacing w:before="135" w:beforeAutospacing="1" w:after="135" w:afterAutospacing="1" w:line="255" w:lineRule="atLeast"/>
        <w:ind w:left="720"/>
        <w:outlineLvl w:val="3"/>
        <w:rPr>
          <w:rFonts w:eastAsia="Times New Roman"/>
          <w:b/>
          <w:bCs/>
          <w:color w:val="000000" w:themeColor="text1"/>
          <w:sz w:val="28"/>
          <w:szCs w:val="28"/>
        </w:rPr>
      </w:pPr>
      <w:r w:rsidRPr="00BC00D2">
        <w:rPr>
          <w:rFonts w:eastAsia="Times New Roman"/>
          <w:b/>
          <w:bCs/>
          <w:color w:val="000000" w:themeColor="text1"/>
          <w:sz w:val="28"/>
          <w:szCs w:val="28"/>
        </w:rPr>
        <w:t>Задачи:</w:t>
      </w:r>
    </w:p>
    <w:p w:rsidR="00F12F82" w:rsidRPr="00BC00D2" w:rsidRDefault="00F12F82" w:rsidP="00F12F82">
      <w:pPr>
        <w:shd w:val="clear" w:color="auto" w:fill="FFFFFF"/>
        <w:spacing w:after="135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На занятиях по конструированию ставится ряд обучающих, развивающих и воспитательных задач:</w:t>
      </w:r>
    </w:p>
    <w:p w:rsidR="00F12F82" w:rsidRPr="00BC00D2" w:rsidRDefault="00F12F82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развивать у дошкольников интерес к моделированию и конструированию, стимулировать детское техническое творчество;</w:t>
      </w:r>
    </w:p>
    <w:p w:rsidR="00F12F82" w:rsidRPr="00BC00D2" w:rsidRDefault="00F12F82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обучать конструированию по образцу, чертежу, заданной схеме, по замыслу;</w:t>
      </w:r>
    </w:p>
    <w:p w:rsidR="00F12F82" w:rsidRDefault="00F12F82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формировать предпосылки учебной деятельности: умение и желание трудиться, выполнять задания в соответствии с инструкцией и поставленной целью, доводить начатое дело до конца, планировать будущую работу;</w:t>
      </w:r>
    </w:p>
    <w:p w:rsidR="00CD4EAE" w:rsidRPr="00BC00D2" w:rsidRDefault="00CD4EAE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t xml:space="preserve">формировать у детей умения работать с конструктивными материалами: бросовым материалом, </w:t>
      </w:r>
      <w:r w:rsidR="00C37558">
        <w:rPr>
          <w:rFonts w:eastAsia="Times New Roman"/>
          <w:color w:val="000000" w:themeColor="text1"/>
          <w:sz w:val="28"/>
          <w:szCs w:val="28"/>
        </w:rPr>
        <w:t xml:space="preserve">бумагой, </w:t>
      </w:r>
      <w:r>
        <w:rPr>
          <w:rFonts w:eastAsia="Times New Roman"/>
          <w:color w:val="000000" w:themeColor="text1"/>
          <w:sz w:val="28"/>
          <w:szCs w:val="28"/>
        </w:rPr>
        <w:t>различными видами конструкторов;</w:t>
      </w:r>
    </w:p>
    <w:p w:rsidR="00F12F82" w:rsidRPr="00BC00D2" w:rsidRDefault="00F12F82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совершенствовать коммуникативные навыки детей при работе в паре, коллективе; выявлять одарённых, талантливых детей, обладающих нестандартным творческим мышлением;</w:t>
      </w:r>
    </w:p>
    <w:p w:rsidR="00F12F82" w:rsidRDefault="00F12F82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развивать мелкую моторику рук, стимулируя в будущем общее речевое развитие и умственные способности.</w:t>
      </w:r>
    </w:p>
    <w:p w:rsidR="00801986" w:rsidRPr="00A21A34" w:rsidRDefault="00A21A34" w:rsidP="00801986">
      <w:pPr>
        <w:pStyle w:val="a3"/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р</w:t>
      </w:r>
      <w:r w:rsidR="00801986" w:rsidRPr="00A21A34">
        <w:rPr>
          <w:sz w:val="28"/>
          <w:szCs w:val="28"/>
        </w:rPr>
        <w:t xml:space="preserve">азвивать познавательную активность детей, воображение, фантазию, творческую инициативу, самостоятельность. </w:t>
      </w:r>
    </w:p>
    <w:p w:rsidR="00801986" w:rsidRPr="00A21A34" w:rsidRDefault="00A21A34" w:rsidP="00F12F8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sz w:val="28"/>
          <w:szCs w:val="28"/>
        </w:rPr>
        <w:t>ф</w:t>
      </w:r>
      <w:r w:rsidR="00801986" w:rsidRPr="00A21A34">
        <w:rPr>
          <w:sz w:val="28"/>
          <w:szCs w:val="28"/>
        </w:rPr>
        <w:t>ормировать пространственное мышление, умение анализировать предмет, выделять его характерные особенности, основные части, устанавливать связь между их назначением и строением.</w:t>
      </w:r>
    </w:p>
    <w:p w:rsidR="00567D6D" w:rsidRPr="00BC00D2" w:rsidRDefault="00567D6D" w:rsidP="00567D6D">
      <w:pPr>
        <w:shd w:val="clear" w:color="auto" w:fill="FFFFFF"/>
        <w:spacing w:after="135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b/>
          <w:bCs/>
          <w:color w:val="000000" w:themeColor="text1"/>
          <w:sz w:val="28"/>
          <w:szCs w:val="28"/>
        </w:rPr>
        <w:t xml:space="preserve">Продолжительность реализация </w:t>
      </w:r>
      <w:r w:rsidR="00644178">
        <w:rPr>
          <w:rFonts w:eastAsia="Times New Roman"/>
          <w:b/>
          <w:bCs/>
          <w:color w:val="000000" w:themeColor="text1"/>
          <w:sz w:val="28"/>
          <w:szCs w:val="28"/>
        </w:rPr>
        <w:t xml:space="preserve"> </w:t>
      </w:r>
      <w:r w:rsidR="00BC00D2">
        <w:rPr>
          <w:rFonts w:eastAsia="Times New Roman"/>
          <w:color w:val="000000" w:themeColor="text1"/>
          <w:sz w:val="28"/>
          <w:szCs w:val="28"/>
        </w:rPr>
        <w:t xml:space="preserve">кружковой </w:t>
      </w:r>
      <w:r w:rsidR="00BC00D2" w:rsidRPr="00FA01F0">
        <w:rPr>
          <w:rFonts w:eastAsia="Times New Roman"/>
          <w:color w:val="000000" w:themeColor="text1"/>
          <w:sz w:val="28"/>
          <w:szCs w:val="28"/>
        </w:rPr>
        <w:t xml:space="preserve">деятельности </w:t>
      </w:r>
      <w:r w:rsidR="00FA01F0" w:rsidRPr="00FA01F0">
        <w:rPr>
          <w:rFonts w:eastAsia="Times New Roman"/>
          <w:color w:val="000000" w:themeColor="text1"/>
          <w:sz w:val="28"/>
          <w:szCs w:val="28"/>
        </w:rPr>
        <w:t>«</w:t>
      </w:r>
      <w:proofErr w:type="gramStart"/>
      <w:r w:rsidR="00FA01F0">
        <w:rPr>
          <w:rFonts w:eastAsia="Times New Roman"/>
          <w:color w:val="000000" w:themeColor="text1"/>
          <w:sz w:val="28"/>
          <w:szCs w:val="28"/>
        </w:rPr>
        <w:t>Детский</w:t>
      </w:r>
      <w:proofErr w:type="gramEnd"/>
      <w:r w:rsidR="00FA01F0">
        <w:rPr>
          <w:rFonts w:eastAsia="Times New Roman"/>
          <w:color w:val="000000" w:themeColor="text1"/>
          <w:sz w:val="28"/>
          <w:szCs w:val="28"/>
        </w:rPr>
        <w:t xml:space="preserve"> </w:t>
      </w:r>
      <w:proofErr w:type="spellStart"/>
      <w:r w:rsidR="00FA01F0">
        <w:rPr>
          <w:rFonts w:eastAsia="Times New Roman"/>
          <w:color w:val="000000" w:themeColor="text1"/>
          <w:sz w:val="28"/>
          <w:szCs w:val="28"/>
        </w:rPr>
        <w:t>техномир</w:t>
      </w:r>
      <w:proofErr w:type="spellEnd"/>
      <w:r w:rsidRPr="00BC00D2">
        <w:rPr>
          <w:rFonts w:eastAsia="Times New Roman"/>
          <w:color w:val="000000" w:themeColor="text1"/>
          <w:sz w:val="28"/>
          <w:szCs w:val="28"/>
        </w:rPr>
        <w:t>» – 2 года.</w:t>
      </w:r>
    </w:p>
    <w:p w:rsidR="00567D6D" w:rsidRPr="00A21A34" w:rsidRDefault="00567D6D" w:rsidP="00A21A34">
      <w:pPr>
        <w:shd w:val="clear" w:color="auto" w:fill="FFFFFF"/>
        <w:spacing w:before="100" w:beforeAutospacing="1" w:after="100" w:afterAutospacing="1" w:line="240" w:lineRule="auto"/>
        <w:ind w:left="720"/>
        <w:rPr>
          <w:rFonts w:eastAsia="Times New Roman"/>
          <w:color w:val="000000" w:themeColor="text1"/>
          <w:sz w:val="28"/>
          <w:szCs w:val="28"/>
        </w:rPr>
      </w:pPr>
      <w:r w:rsidRPr="00A21A34">
        <w:rPr>
          <w:rFonts w:eastAsia="Times New Roman"/>
          <w:b/>
          <w:color w:val="000000" w:themeColor="text1"/>
          <w:sz w:val="28"/>
          <w:szCs w:val="28"/>
        </w:rPr>
        <w:t xml:space="preserve">Занятия </w:t>
      </w:r>
      <w:r w:rsidR="00CD4EAE" w:rsidRPr="00A21A34">
        <w:rPr>
          <w:rFonts w:eastAsia="Times New Roman"/>
          <w:b/>
          <w:color w:val="000000" w:themeColor="text1"/>
          <w:sz w:val="28"/>
          <w:szCs w:val="28"/>
        </w:rPr>
        <w:t xml:space="preserve"> по кружковой деятельности </w:t>
      </w:r>
      <w:r w:rsidRPr="00A21A34">
        <w:rPr>
          <w:rFonts w:eastAsia="Times New Roman"/>
          <w:b/>
          <w:color w:val="000000" w:themeColor="text1"/>
          <w:sz w:val="28"/>
          <w:szCs w:val="28"/>
        </w:rPr>
        <w:t xml:space="preserve"> проводятся 1 раз в неделю. </w:t>
      </w:r>
    </w:p>
    <w:p w:rsidR="00567D6D" w:rsidRDefault="00567D6D" w:rsidP="00567D6D">
      <w:pPr>
        <w:shd w:val="clear" w:color="auto" w:fill="FFFFFF"/>
        <w:spacing w:after="135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Продолжительность занятий с детьми 5 – 6 лет не более 25 минут, с детьми 6–7 лет не более 30 минут. Гибкая форма организации конструктивной деятельности позволяет учитывать индивидуальные особенности каждого ребенка, здоровье, настроение, уровень установления причинно-следственных связей, выявления закономерностей и другие факторы. Состав группы одновременно работающих детей может меняться в зависимости от вышеуказанных причин.</w:t>
      </w:r>
    </w:p>
    <w:p w:rsidR="00B72F1A" w:rsidRPr="00A21A34" w:rsidRDefault="00B72F1A" w:rsidP="00A21A34">
      <w:pPr>
        <w:spacing w:after="0" w:line="240" w:lineRule="auto"/>
        <w:contextualSpacing/>
        <w:jc w:val="both"/>
        <w:rPr>
          <w:sz w:val="28"/>
          <w:szCs w:val="28"/>
        </w:rPr>
      </w:pPr>
      <w:r w:rsidRPr="00A21A34">
        <w:rPr>
          <w:b/>
          <w:sz w:val="28"/>
          <w:szCs w:val="28"/>
        </w:rPr>
        <w:t>Ожидаемые результаты</w:t>
      </w:r>
      <w:r w:rsidRPr="00A21A34">
        <w:rPr>
          <w:sz w:val="28"/>
          <w:szCs w:val="28"/>
        </w:rPr>
        <w:t xml:space="preserve"> и способы определения их результативности: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 xml:space="preserve"> - устойчивый интерес к конструированию и моделированию;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lastRenderedPageBreak/>
        <w:t>-  формирование умений конструирования из различных видов конструктора;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формирование необходимых навыков работы с материалом;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 xml:space="preserve">-  умение самостоятельно изготовить поделку от начала до конца; 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 xml:space="preserve">- проявление интереса к творческой деятельности; 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развитие мыслительной деятельности, конструкторской смекалки, сообразительности.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b/>
          <w:sz w:val="28"/>
          <w:szCs w:val="28"/>
        </w:rPr>
        <w:t xml:space="preserve"> К концу года дети должны знать</w:t>
      </w:r>
      <w:r w:rsidRPr="00A21A34">
        <w:rPr>
          <w:sz w:val="28"/>
          <w:szCs w:val="28"/>
        </w:rPr>
        <w:t>: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proofErr w:type="gramStart"/>
      <w:r w:rsidRPr="00A21A34">
        <w:rPr>
          <w:sz w:val="28"/>
          <w:szCs w:val="28"/>
        </w:rPr>
        <w:t>-  название видов конструкторов, (используемые для конструирования);</w:t>
      </w:r>
      <w:proofErr w:type="gramEnd"/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название деталей конструкторов, их назначение и применение;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элементарные сведения о материалах, из которых изготавливаются поделки (виды и свойства бумаги и др. материалов);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название инструментов для работы с данными материалами;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правила безопасности во время работы с инструментами;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b/>
          <w:sz w:val="28"/>
          <w:szCs w:val="28"/>
        </w:rPr>
        <w:t xml:space="preserve"> К концу года дети должны уметь</w:t>
      </w:r>
      <w:r w:rsidRPr="00A21A34">
        <w:rPr>
          <w:sz w:val="28"/>
          <w:szCs w:val="28"/>
        </w:rPr>
        <w:t>: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планировать и организовывать свою работу;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конструировать с опорой на схему, или образец соответственно возрасту;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конструировать по заданной теме;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конструировать по представлению (без схемы);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дополнять модели из конструктора по собственным задумкам;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выполнять разметку на материале, пользуясь карандашом и линейкой, разметку деталей различной формы;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работать по трафаретам и шаблонам;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составлять простые узоры;</w:t>
      </w:r>
    </w:p>
    <w:p w:rsidR="00B72F1A" w:rsidRPr="00A21A34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 правильно пользоваться инструментами;</w:t>
      </w:r>
    </w:p>
    <w:p w:rsidR="00B72F1A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A21A34">
        <w:rPr>
          <w:sz w:val="28"/>
          <w:szCs w:val="28"/>
        </w:rPr>
        <w:t>- изготавливать с помощью воспитателя простые поделки из бумаги и картона и другого материала.</w:t>
      </w:r>
    </w:p>
    <w:p w:rsidR="00B72F1A" w:rsidRDefault="00B72F1A" w:rsidP="00A21A34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</w:p>
    <w:p w:rsidR="00801986" w:rsidRDefault="00801986" w:rsidP="00A21A34">
      <w:pPr>
        <w:pStyle w:val="Default"/>
      </w:pPr>
    </w:p>
    <w:p w:rsidR="006849EA" w:rsidRDefault="006849EA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6849EA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   </w:t>
      </w: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                                   </w:t>
      </w:r>
      <w:r w:rsidR="006849EA">
        <w:rPr>
          <w:rFonts w:eastAsia="Calibri"/>
          <w:b/>
          <w:sz w:val="28"/>
          <w:szCs w:val="28"/>
        </w:rPr>
        <w:t xml:space="preserve"> </w:t>
      </w: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A21A34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</w:p>
    <w:p w:rsidR="00080F4D" w:rsidRDefault="00A21A34" w:rsidP="00A21A34">
      <w:pPr>
        <w:pStyle w:val="a6"/>
        <w:spacing w:after="150" w:line="240" w:lineRule="auto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lastRenderedPageBreak/>
        <w:t xml:space="preserve">                                        </w:t>
      </w:r>
      <w:r w:rsidR="006849EA">
        <w:rPr>
          <w:rFonts w:eastAsia="Calibri"/>
          <w:b/>
          <w:sz w:val="28"/>
          <w:szCs w:val="28"/>
        </w:rPr>
        <w:t xml:space="preserve">  </w:t>
      </w:r>
      <w:r w:rsidR="00080F4D">
        <w:rPr>
          <w:rFonts w:eastAsia="Calibri"/>
          <w:b/>
          <w:sz w:val="28"/>
          <w:szCs w:val="28"/>
        </w:rPr>
        <w:t>Список детей:</w:t>
      </w:r>
    </w:p>
    <w:p w:rsidR="00080F4D" w:rsidRDefault="00080F4D" w:rsidP="00A21A34">
      <w:pPr>
        <w:spacing w:line="240" w:lineRule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1.Аверина Анастасия</w:t>
      </w:r>
    </w:p>
    <w:p w:rsidR="00080F4D" w:rsidRDefault="00080F4D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2.Бедова Дарья</w:t>
      </w:r>
    </w:p>
    <w:p w:rsidR="00080F4D" w:rsidRDefault="00080F4D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3.Бойко Маша</w:t>
      </w:r>
    </w:p>
    <w:p w:rsidR="00080F4D" w:rsidRDefault="00080F4D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4.Бондаренко </w:t>
      </w:r>
      <w:proofErr w:type="spellStart"/>
      <w:r>
        <w:rPr>
          <w:rFonts w:eastAsia="Calibri"/>
          <w:sz w:val="28"/>
          <w:szCs w:val="28"/>
        </w:rPr>
        <w:t>Дарина</w:t>
      </w:r>
      <w:proofErr w:type="spellEnd"/>
    </w:p>
    <w:p w:rsidR="00080F4D" w:rsidRDefault="00080F4D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5.Боровиков Костя</w:t>
      </w:r>
    </w:p>
    <w:p w:rsidR="00080F4D" w:rsidRDefault="00080F4D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6.Галкина Полина</w:t>
      </w:r>
    </w:p>
    <w:p w:rsidR="00080F4D" w:rsidRDefault="00080F4D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7.Гливанская Анастасия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8</w:t>
      </w:r>
      <w:r w:rsidR="000E4DC4">
        <w:rPr>
          <w:rFonts w:eastAsia="Calibri"/>
          <w:sz w:val="28"/>
          <w:szCs w:val="28"/>
        </w:rPr>
        <w:t>.ЗагинайкоВера</w:t>
      </w:r>
    </w:p>
    <w:p w:rsidR="000E4DC4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</w:t>
      </w:r>
      <w:r w:rsidR="000E4DC4">
        <w:rPr>
          <w:rFonts w:eastAsia="Calibri"/>
          <w:sz w:val="28"/>
          <w:szCs w:val="28"/>
        </w:rPr>
        <w:t>.Кабакова Варя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10</w:t>
      </w:r>
      <w:r w:rsidR="00080F4D">
        <w:rPr>
          <w:rFonts w:eastAsia="Calibri"/>
          <w:sz w:val="28"/>
          <w:szCs w:val="28"/>
        </w:rPr>
        <w:t>.Карко Анна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11</w:t>
      </w:r>
      <w:r w:rsidR="00080F4D">
        <w:rPr>
          <w:rFonts w:eastAsia="Calibri"/>
          <w:sz w:val="28"/>
          <w:szCs w:val="28"/>
        </w:rPr>
        <w:t>.Красных Ярослав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12</w:t>
      </w:r>
      <w:r w:rsidR="00080F4D">
        <w:rPr>
          <w:rFonts w:eastAsia="Calibri"/>
          <w:sz w:val="28"/>
          <w:szCs w:val="28"/>
        </w:rPr>
        <w:t>.Кузнецова Олеся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13</w:t>
      </w:r>
      <w:r w:rsidR="00080F4D">
        <w:rPr>
          <w:rFonts w:eastAsia="Calibri"/>
          <w:sz w:val="28"/>
          <w:szCs w:val="28"/>
        </w:rPr>
        <w:t>.Кривенкова Ксения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14</w:t>
      </w:r>
      <w:r w:rsidR="00080F4D">
        <w:rPr>
          <w:rFonts w:eastAsia="Calibri"/>
          <w:sz w:val="28"/>
          <w:szCs w:val="28"/>
        </w:rPr>
        <w:t>.Макаров Андрей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15</w:t>
      </w:r>
      <w:r w:rsidR="00080F4D">
        <w:rPr>
          <w:rFonts w:eastAsia="Calibri"/>
          <w:sz w:val="28"/>
          <w:szCs w:val="28"/>
        </w:rPr>
        <w:t>.Мяги Анна</w:t>
      </w:r>
    </w:p>
    <w:p w:rsidR="00080F4D" w:rsidRDefault="00C37558" w:rsidP="00A21A34">
      <w:pPr>
        <w:spacing w:line="240" w:lineRule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 16</w:t>
      </w:r>
      <w:r w:rsidR="00080F4D">
        <w:rPr>
          <w:rFonts w:eastAsia="Calibri"/>
          <w:sz w:val="28"/>
          <w:szCs w:val="28"/>
        </w:rPr>
        <w:t>.Павлова Валерия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17</w:t>
      </w:r>
      <w:r w:rsidR="00080F4D">
        <w:rPr>
          <w:rFonts w:eastAsia="Calibri"/>
          <w:sz w:val="28"/>
          <w:szCs w:val="28"/>
        </w:rPr>
        <w:t>.Писаренко Федор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18</w:t>
      </w:r>
      <w:r w:rsidR="00080F4D">
        <w:rPr>
          <w:rFonts w:eastAsia="Calibri"/>
          <w:sz w:val="28"/>
          <w:szCs w:val="28"/>
        </w:rPr>
        <w:t>.Романова Марина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19.</w:t>
      </w:r>
      <w:r w:rsidR="00080F4D">
        <w:rPr>
          <w:rFonts w:eastAsia="Calibri"/>
          <w:sz w:val="28"/>
          <w:szCs w:val="28"/>
        </w:rPr>
        <w:t>Сакеев Максим</w:t>
      </w:r>
    </w:p>
    <w:p w:rsidR="00080F4D" w:rsidRDefault="00C37558" w:rsidP="00A21A34">
      <w:pPr>
        <w:spacing w:line="240" w:lineRule="auto"/>
        <w:ind w:left="72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20</w:t>
      </w:r>
      <w:r w:rsidR="00080F4D">
        <w:rPr>
          <w:rFonts w:eastAsia="Calibri"/>
          <w:sz w:val="28"/>
          <w:szCs w:val="28"/>
        </w:rPr>
        <w:t>.Холбабаева Аида</w:t>
      </w:r>
    </w:p>
    <w:p w:rsidR="00080F4D" w:rsidRDefault="00080F4D" w:rsidP="00A21A34">
      <w:pPr>
        <w:spacing w:line="240" w:lineRule="auto"/>
        <w:ind w:left="720"/>
        <w:rPr>
          <w:rFonts w:ascii="Calibri" w:eastAsia="Calibri" w:hAnsi="Calibri" w:cs="Calibri"/>
          <w:sz w:val="28"/>
          <w:szCs w:val="28"/>
        </w:rPr>
      </w:pPr>
      <w:r>
        <w:rPr>
          <w:rFonts w:eastAsia="Calibri"/>
          <w:sz w:val="28"/>
          <w:szCs w:val="28"/>
        </w:rPr>
        <w:t>21.Ярушин Анатолий</w:t>
      </w:r>
    </w:p>
    <w:p w:rsidR="00080F4D" w:rsidRDefault="00080F4D" w:rsidP="00080F4D">
      <w:pPr>
        <w:jc w:val="both"/>
        <w:rPr>
          <w:rFonts w:eastAsia="Times New Roman"/>
          <w:sz w:val="28"/>
          <w:szCs w:val="28"/>
          <w:lang w:eastAsia="ru-RU"/>
        </w:rPr>
      </w:pPr>
    </w:p>
    <w:p w:rsidR="00C37558" w:rsidRDefault="00C37558" w:rsidP="00567D6D">
      <w:pPr>
        <w:shd w:val="clear" w:color="auto" w:fill="FFFFFF"/>
        <w:spacing w:after="135" w:line="240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C37558" w:rsidRDefault="00C37558" w:rsidP="00567D6D">
      <w:pPr>
        <w:shd w:val="clear" w:color="auto" w:fill="FFFFFF"/>
        <w:spacing w:after="135" w:line="240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C37558" w:rsidRDefault="00C37558" w:rsidP="00567D6D">
      <w:pPr>
        <w:shd w:val="clear" w:color="auto" w:fill="FFFFFF"/>
        <w:spacing w:after="135" w:line="240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A21A34" w:rsidRDefault="00A21A34" w:rsidP="00567D6D">
      <w:pPr>
        <w:shd w:val="clear" w:color="auto" w:fill="FFFFFF"/>
        <w:spacing w:after="135" w:line="240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A21A34" w:rsidRDefault="00A21A34" w:rsidP="00567D6D">
      <w:pPr>
        <w:shd w:val="clear" w:color="auto" w:fill="FFFFFF"/>
        <w:spacing w:after="135" w:line="240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567D6D" w:rsidRPr="00BC00D2" w:rsidRDefault="00567D6D" w:rsidP="00567D6D">
      <w:pPr>
        <w:shd w:val="clear" w:color="auto" w:fill="FFFFFF"/>
        <w:spacing w:after="135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b/>
          <w:bCs/>
          <w:color w:val="000000" w:themeColor="text1"/>
          <w:sz w:val="28"/>
          <w:szCs w:val="28"/>
        </w:rPr>
        <w:lastRenderedPageBreak/>
        <w:t>Формы организации обучения:</w:t>
      </w:r>
    </w:p>
    <w:p w:rsidR="00567D6D" w:rsidRPr="00BC00D2" w:rsidRDefault="00567D6D" w:rsidP="00567D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  <w:u w:val="single"/>
        </w:rPr>
        <w:t>Конструирование по образцу</w:t>
      </w:r>
      <w:r w:rsidRPr="00BC00D2">
        <w:rPr>
          <w:rFonts w:eastAsia="Times New Roman"/>
          <w:color w:val="000000" w:themeColor="text1"/>
          <w:sz w:val="28"/>
          <w:szCs w:val="28"/>
        </w:rPr>
        <w:t xml:space="preserve"> – предложение детям образцов построек, выполненных из деталей строительного материала и конструкторов, </w:t>
      </w:r>
      <w:r w:rsidR="00B2629F">
        <w:rPr>
          <w:rFonts w:eastAsia="Times New Roman"/>
          <w:color w:val="000000" w:themeColor="text1"/>
          <w:sz w:val="28"/>
          <w:szCs w:val="28"/>
        </w:rPr>
        <w:t xml:space="preserve">бросового материала, </w:t>
      </w:r>
      <w:r w:rsidRPr="00BC00D2">
        <w:rPr>
          <w:rFonts w:eastAsia="Times New Roman"/>
          <w:color w:val="000000" w:themeColor="text1"/>
          <w:sz w:val="28"/>
          <w:szCs w:val="28"/>
        </w:rPr>
        <w:t>показ способов их воспроизведения</w:t>
      </w:r>
    </w:p>
    <w:p w:rsidR="00567D6D" w:rsidRPr="00BC00D2" w:rsidRDefault="00567D6D" w:rsidP="00567D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  <w:u w:val="single"/>
        </w:rPr>
        <w:t>Конструирование по условиям</w:t>
      </w:r>
      <w:r w:rsidRPr="00BC00D2">
        <w:rPr>
          <w:rFonts w:eastAsia="Times New Roman"/>
          <w:color w:val="000000" w:themeColor="text1"/>
          <w:sz w:val="28"/>
          <w:szCs w:val="28"/>
        </w:rPr>
        <w:t> – не давая детям образца постройки, рисунков и способов возведения, определять лишь условия, которым постройка должна соответствовать и которые подчеркивают практическое назначение.</w:t>
      </w:r>
    </w:p>
    <w:p w:rsidR="00567D6D" w:rsidRPr="00BC00D2" w:rsidRDefault="00567D6D" w:rsidP="00567D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  <w:u w:val="single"/>
        </w:rPr>
        <w:t>Конструирование по замыслу</w:t>
      </w:r>
      <w:r w:rsidRPr="00BC00D2">
        <w:rPr>
          <w:rFonts w:eastAsia="Times New Roman"/>
          <w:color w:val="000000" w:themeColor="text1"/>
          <w:sz w:val="28"/>
          <w:szCs w:val="28"/>
        </w:rPr>
        <w:t> – обладает большими возможностями для развертывания творчества детей и проявления их самостоятельности: они сами решают, что и как будут конструировать.</w:t>
      </w:r>
    </w:p>
    <w:p w:rsidR="00567D6D" w:rsidRPr="00BC00D2" w:rsidRDefault="00567D6D" w:rsidP="00567D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  <w:u w:val="single"/>
        </w:rPr>
        <w:t>Конструирование по простейшим чертежам и наглядным схемам</w:t>
      </w:r>
      <w:r w:rsidRPr="00BC00D2">
        <w:rPr>
          <w:rFonts w:eastAsia="Times New Roman"/>
          <w:color w:val="000000" w:themeColor="text1"/>
          <w:sz w:val="28"/>
          <w:szCs w:val="28"/>
        </w:rPr>
        <w:t> – из деталей строительного материала воссоздаются внешние и отдельные функциональные особенности реальных объектов.</w:t>
      </w:r>
    </w:p>
    <w:p w:rsidR="00567D6D" w:rsidRPr="00BC00D2" w:rsidRDefault="00567D6D" w:rsidP="00567D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  <w:u w:val="single"/>
        </w:rPr>
        <w:t>Конструирование по модели</w:t>
      </w:r>
      <w:r w:rsidRPr="00BC00D2">
        <w:rPr>
          <w:rFonts w:eastAsia="Times New Roman"/>
          <w:color w:val="000000" w:themeColor="text1"/>
          <w:sz w:val="28"/>
          <w:szCs w:val="28"/>
        </w:rPr>
        <w:t> – из имеющегося строительного материала воспроизводят предъявленную модель.</w:t>
      </w:r>
    </w:p>
    <w:p w:rsidR="00EF23FA" w:rsidRPr="00BC00D2" w:rsidRDefault="00EF23FA" w:rsidP="00EF23FA">
      <w:pPr>
        <w:shd w:val="clear" w:color="auto" w:fill="FFFFFF"/>
        <w:spacing w:after="135" w:line="240" w:lineRule="auto"/>
        <w:ind w:left="360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b/>
          <w:bCs/>
          <w:color w:val="000000" w:themeColor="text1"/>
          <w:sz w:val="28"/>
          <w:szCs w:val="28"/>
        </w:rPr>
        <w:t>Формы работы:</w:t>
      </w:r>
    </w:p>
    <w:p w:rsidR="00EF23FA" w:rsidRPr="00BC00D2" w:rsidRDefault="00EF23FA" w:rsidP="00EF23FA">
      <w:pPr>
        <w:pStyle w:val="a3"/>
        <w:shd w:val="clear" w:color="auto" w:fill="FFFFFF"/>
        <w:spacing w:after="135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В зависимости от темы, целей и задач конкретного занятия предлагаемые задания могут быть выполнены </w:t>
      </w:r>
      <w:r w:rsidRPr="00BC00D2">
        <w:rPr>
          <w:rFonts w:eastAsia="Times New Roman"/>
          <w:i/>
          <w:iCs/>
          <w:color w:val="000000" w:themeColor="text1"/>
          <w:sz w:val="28"/>
          <w:szCs w:val="28"/>
        </w:rPr>
        <w:t>индивидуально, парами</w:t>
      </w:r>
      <w:r w:rsidRPr="00BC00D2">
        <w:rPr>
          <w:rFonts w:eastAsia="Times New Roman"/>
          <w:color w:val="000000" w:themeColor="text1"/>
          <w:sz w:val="28"/>
          <w:szCs w:val="28"/>
        </w:rPr>
        <w:t>. Сочетание различных форм работы способствует приобретению детьми социальных знаний о межличностном взаимодействии в группе, в коллективе, происходит обучение, обмен знаниями, умениями и навыками.</w:t>
      </w:r>
    </w:p>
    <w:p w:rsidR="00EF23FA" w:rsidRPr="00BC00D2" w:rsidRDefault="00EF23FA" w:rsidP="00EF23FA">
      <w:pPr>
        <w:shd w:val="clear" w:color="auto" w:fill="FFFFFF"/>
        <w:spacing w:after="135" w:line="240" w:lineRule="auto"/>
        <w:rPr>
          <w:rFonts w:eastAsia="Times New Roman"/>
          <w:color w:val="000000" w:themeColor="text1"/>
          <w:sz w:val="28"/>
          <w:szCs w:val="28"/>
        </w:rPr>
      </w:pPr>
      <w:r w:rsidRPr="00BC00D2">
        <w:rPr>
          <w:rFonts w:eastAsia="Times New Roman"/>
          <w:color w:val="000000" w:themeColor="text1"/>
          <w:sz w:val="28"/>
          <w:szCs w:val="28"/>
        </w:rPr>
        <w:t>Для обучения детей конструированию используются следующие </w:t>
      </w:r>
      <w:r w:rsidRPr="00BC00D2">
        <w:rPr>
          <w:rFonts w:eastAsia="Times New Roman"/>
          <w:b/>
          <w:bCs/>
          <w:color w:val="000000" w:themeColor="text1"/>
          <w:sz w:val="28"/>
          <w:szCs w:val="28"/>
        </w:rPr>
        <w:t>методы и приемы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546"/>
        <w:gridCol w:w="7019"/>
      </w:tblGrid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b/>
                <w:bCs/>
                <w:sz w:val="28"/>
                <w:szCs w:val="28"/>
              </w:rPr>
              <w:t>Методы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jc w:val="center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b/>
                <w:bCs/>
                <w:sz w:val="28"/>
                <w:szCs w:val="28"/>
              </w:rPr>
              <w:t>Приёмы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Наглядный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Рассматривание на занятиях готовых п</w:t>
            </w:r>
            <w:r w:rsidRPr="00BC00D2">
              <w:rPr>
                <w:rFonts w:eastAsia="Times New Roman"/>
                <w:i/>
                <w:iCs/>
                <w:sz w:val="28"/>
                <w:szCs w:val="28"/>
              </w:rPr>
              <w:t>о</w:t>
            </w:r>
            <w:r w:rsidRPr="00BC00D2">
              <w:rPr>
                <w:rFonts w:eastAsia="Times New Roman"/>
                <w:sz w:val="28"/>
                <w:szCs w:val="28"/>
              </w:rPr>
              <w:t>строек, демонстрация способов крепления, приемов подбора деталей по размеру, форме, цвету, способы удержания их в руке или на столе.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Информационно-рецептивный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proofErr w:type="gramStart"/>
            <w:r w:rsidRPr="00BC00D2">
              <w:rPr>
                <w:rFonts w:eastAsia="Times New Roman"/>
                <w:sz w:val="28"/>
                <w:szCs w:val="28"/>
              </w:rPr>
              <w:t>Обследование LEGO деталей, которое предполагает подключение различных анализаторов (зрительных и тактильных) для знакомства с формой, определения пространственных соотношений между ними (на, под, слева, справа.</w:t>
            </w:r>
            <w:proofErr w:type="gramEnd"/>
            <w:r w:rsidRPr="00BC00D2">
              <w:rPr>
                <w:rFonts w:eastAsia="Times New Roman"/>
                <w:sz w:val="28"/>
                <w:szCs w:val="28"/>
              </w:rPr>
              <w:t xml:space="preserve"> Совместная деятельность педагога и ребёнка.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Репродуктивный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 xml:space="preserve">Воспроизводство знаний и способов деятельности (форма: собирание моделей и конструкций по образцу, </w:t>
            </w:r>
            <w:r w:rsidRPr="00BC00D2">
              <w:rPr>
                <w:rFonts w:eastAsia="Times New Roman"/>
                <w:sz w:val="28"/>
                <w:szCs w:val="28"/>
              </w:rPr>
              <w:lastRenderedPageBreak/>
              <w:t>беседа, упражнения по аналогу)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lastRenderedPageBreak/>
              <w:t>Практический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Использование детьми на практике полученных знаний и увиденных приемов работы.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Словесный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Краткое описание и объяснение действий, сопровождение и демонстрация образцов, разных вариантов моделей.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Проблемный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Постановка проблемы и поиск решения. Творческое использование готовых заданий (предметов), самостоятельное их преобразование.</w:t>
            </w:r>
          </w:p>
        </w:tc>
      </w:tr>
      <w:tr w:rsidR="00EF23FA" w:rsidRPr="00BC00D2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Игровой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Использование сюжета игр для организации детской деятельности, персонажей для обыгрывания сюжета.</w:t>
            </w:r>
          </w:p>
        </w:tc>
      </w:tr>
      <w:tr w:rsidR="00EF23FA" w:rsidRPr="00827360" w:rsidTr="00E01849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Частично-поисковый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F23FA" w:rsidRPr="00BC00D2" w:rsidRDefault="00EF23FA" w:rsidP="00E01849">
            <w:pPr>
              <w:spacing w:after="135" w:line="240" w:lineRule="auto"/>
              <w:rPr>
                <w:rFonts w:eastAsia="Times New Roman"/>
                <w:sz w:val="28"/>
                <w:szCs w:val="28"/>
              </w:rPr>
            </w:pPr>
            <w:r w:rsidRPr="00BC00D2">
              <w:rPr>
                <w:rFonts w:eastAsia="Times New Roman"/>
                <w:sz w:val="28"/>
                <w:szCs w:val="28"/>
              </w:rPr>
              <w:t>Решение проблемных задач с помощью педагога.</w:t>
            </w:r>
          </w:p>
        </w:tc>
      </w:tr>
    </w:tbl>
    <w:p w:rsidR="007B6B62" w:rsidRDefault="007B6B62" w:rsidP="00DC36A7">
      <w:pPr>
        <w:spacing w:after="0" w:line="360" w:lineRule="auto"/>
        <w:contextualSpacing/>
        <w:rPr>
          <w:color w:val="000000" w:themeColor="text1"/>
          <w:sz w:val="24"/>
          <w:szCs w:val="24"/>
        </w:rPr>
      </w:pPr>
    </w:p>
    <w:p w:rsidR="00B2629F" w:rsidRPr="00B2629F" w:rsidRDefault="00B2629F" w:rsidP="00B2629F">
      <w:pPr>
        <w:pStyle w:val="a3"/>
        <w:spacing w:after="0" w:line="360" w:lineRule="auto"/>
        <w:jc w:val="both"/>
        <w:rPr>
          <w:b/>
          <w:sz w:val="28"/>
          <w:szCs w:val="28"/>
        </w:rPr>
      </w:pPr>
      <w:r w:rsidRPr="00B2629F">
        <w:rPr>
          <w:b/>
          <w:sz w:val="28"/>
          <w:szCs w:val="28"/>
        </w:rPr>
        <w:t>Виды деятельности:</w:t>
      </w:r>
    </w:p>
    <w:p w:rsidR="00B2629F" w:rsidRPr="00B2629F" w:rsidRDefault="00B2629F" w:rsidP="00B2629F">
      <w:pPr>
        <w:pStyle w:val="a3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 w:rsidRPr="00B2629F">
        <w:rPr>
          <w:sz w:val="28"/>
          <w:szCs w:val="28"/>
        </w:rPr>
        <w:t>Блок: конструирование из бумаги и бросового материала;</w:t>
      </w:r>
    </w:p>
    <w:p w:rsidR="00B2629F" w:rsidRPr="00B2629F" w:rsidRDefault="00B2629F" w:rsidP="00B2629F">
      <w:pPr>
        <w:pStyle w:val="a3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 w:rsidRPr="00B2629F">
        <w:rPr>
          <w:sz w:val="28"/>
          <w:szCs w:val="28"/>
        </w:rPr>
        <w:t>Блок: конструирование с использование строительного деревянного и пластмассового конструктора;</w:t>
      </w:r>
    </w:p>
    <w:p w:rsidR="00B2629F" w:rsidRPr="00B2629F" w:rsidRDefault="00B2629F" w:rsidP="00B2629F">
      <w:pPr>
        <w:pStyle w:val="a3"/>
        <w:numPr>
          <w:ilvl w:val="0"/>
          <w:numId w:val="4"/>
        </w:numPr>
        <w:spacing w:after="0" w:line="360" w:lineRule="auto"/>
        <w:jc w:val="both"/>
        <w:rPr>
          <w:sz w:val="28"/>
          <w:szCs w:val="28"/>
        </w:rPr>
      </w:pPr>
      <w:r w:rsidRPr="00B2629F">
        <w:rPr>
          <w:sz w:val="28"/>
          <w:szCs w:val="28"/>
        </w:rPr>
        <w:t xml:space="preserve">Блок: конструирование с использование конструктора </w:t>
      </w:r>
      <w:proofErr w:type="spellStart"/>
      <w:r w:rsidRPr="00B2629F">
        <w:rPr>
          <w:sz w:val="28"/>
          <w:szCs w:val="28"/>
        </w:rPr>
        <w:t>Лего</w:t>
      </w:r>
      <w:proofErr w:type="spellEnd"/>
      <w:r w:rsidRPr="00B2629F">
        <w:rPr>
          <w:sz w:val="28"/>
          <w:szCs w:val="28"/>
        </w:rPr>
        <w:t>.</w:t>
      </w:r>
    </w:p>
    <w:p w:rsidR="00B2629F" w:rsidRDefault="00B2629F" w:rsidP="00B2629F">
      <w:pPr>
        <w:pStyle w:val="a3"/>
        <w:spacing w:after="0" w:line="360" w:lineRule="auto"/>
        <w:jc w:val="both"/>
        <w:rPr>
          <w:b/>
          <w:sz w:val="28"/>
          <w:szCs w:val="28"/>
        </w:rPr>
      </w:pPr>
    </w:p>
    <w:p w:rsidR="00B2629F" w:rsidRPr="006F6C2A" w:rsidRDefault="00B2629F" w:rsidP="00B2629F">
      <w:pPr>
        <w:pStyle w:val="a3"/>
        <w:spacing w:after="0" w:line="360" w:lineRule="auto"/>
        <w:jc w:val="both"/>
        <w:rPr>
          <w:b/>
          <w:sz w:val="28"/>
          <w:szCs w:val="28"/>
        </w:rPr>
      </w:pPr>
      <w:r w:rsidRPr="006F6C2A">
        <w:rPr>
          <w:b/>
          <w:sz w:val="28"/>
          <w:szCs w:val="28"/>
        </w:rPr>
        <w:t>Календарно-тематическое планирование</w:t>
      </w:r>
    </w:p>
    <w:tbl>
      <w:tblPr>
        <w:tblStyle w:val="a4"/>
        <w:tblW w:w="0" w:type="auto"/>
        <w:tblLook w:val="04A0"/>
      </w:tblPr>
      <w:tblGrid>
        <w:gridCol w:w="1370"/>
        <w:gridCol w:w="2330"/>
        <w:gridCol w:w="4730"/>
        <w:gridCol w:w="1141"/>
      </w:tblGrid>
      <w:tr w:rsidR="00B2629F" w:rsidTr="0012554A">
        <w:tc>
          <w:tcPr>
            <w:tcW w:w="1370" w:type="dxa"/>
          </w:tcPr>
          <w:p w:rsidR="00B2629F" w:rsidRDefault="00B2629F" w:rsidP="0012554A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месяц</w:t>
            </w:r>
          </w:p>
        </w:tc>
        <w:tc>
          <w:tcPr>
            <w:tcW w:w="2330" w:type="dxa"/>
          </w:tcPr>
          <w:p w:rsidR="00B2629F" w:rsidRDefault="00B2629F" w:rsidP="0012554A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</w:t>
            </w:r>
          </w:p>
        </w:tc>
        <w:tc>
          <w:tcPr>
            <w:tcW w:w="4730" w:type="dxa"/>
          </w:tcPr>
          <w:p w:rsidR="00B2629F" w:rsidRDefault="00B2629F" w:rsidP="0012554A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цели</w:t>
            </w:r>
          </w:p>
        </w:tc>
        <w:tc>
          <w:tcPr>
            <w:tcW w:w="1141" w:type="dxa"/>
          </w:tcPr>
          <w:p w:rsidR="00B2629F" w:rsidRDefault="00B2629F" w:rsidP="0012554A">
            <w:pPr>
              <w:spacing w:line="360" w:lineRule="auto"/>
              <w:contextualSpacing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К-во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часов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spacing w:line="36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8201" w:type="dxa"/>
            <w:gridSpan w:val="3"/>
          </w:tcPr>
          <w:p w:rsidR="00B2629F" w:rsidRPr="00B2629F" w:rsidRDefault="00B2629F" w:rsidP="0012554A">
            <w:pPr>
              <w:spacing w:line="360" w:lineRule="auto"/>
              <w:contextualSpacing/>
              <w:jc w:val="both"/>
              <w:rPr>
                <w:b/>
                <w:sz w:val="24"/>
                <w:szCs w:val="24"/>
              </w:rPr>
            </w:pPr>
            <w:r w:rsidRPr="00B2629F">
              <w:rPr>
                <w:b/>
                <w:sz w:val="24"/>
                <w:szCs w:val="24"/>
              </w:rPr>
              <w:t>Блок «Конструирование из бумаги и бросового материала»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занятие. Знакомство с видами бумаги.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Познакомить с работой кружка; познакомить с видами и свойствами бумаги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 xml:space="preserve">Правила безопасности труда и личная гигиена. Инструменты. Изготовление </w:t>
            </w: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игры “</w:t>
            </w:r>
            <w:proofErr w:type="spellStart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Танграм</w:t>
            </w:r>
            <w:proofErr w:type="spellEnd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”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Познакомить с техникой безопасности. Познакомить с игрой «</w:t>
            </w:r>
            <w:proofErr w:type="spellStart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Танграм</w:t>
            </w:r>
            <w:proofErr w:type="spellEnd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 xml:space="preserve">»; изготовить игру самостоятельно; формировать умение составлять фигуры из деталей </w:t>
            </w:r>
            <w:proofErr w:type="spellStart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танграма</w:t>
            </w:r>
            <w:proofErr w:type="spellEnd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 xml:space="preserve">; самостоятельно </w:t>
            </w: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находить решения художественных задач, отвечающих выбранной технике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Знакомство с оригами. Базовые формы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Познакомить с искусством оригами; познакомить с видами оригами; знакомство с основными базовыми формами оригами; формирование умения следовать устным инструкциям, читать и зарисовывать схемы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Мышка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Продолжить знакомство с выполнением работ в технике оригами; научить детей изготавливать простые по форме изделий  в технике оригами; развитие мелкой моторики рук; развитие внимания, мышления, аккуратности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Лягушка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Научить поэтапному складыванию лягушки; продолжить знакомство с оригами; формировать культуру труда и совершенствовать трудовые навыки; продолжить знакомить детей с основными геометрическими понятиями; развивать творческие способности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Заяц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Формировать умение детей складывать лист бумаги в разных направлениях, разными способами.  Развивать конструктивное мышление, творческое воображение, художественный вкус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Лиса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Учить делать новую игрушку, складывая квадрат в разных направлениях; закреплять навыки декоративного украшения готовой фигурки; воспитывать аккуратность; развивать глазомер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Волк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proofErr w:type="spellStart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акреплять</w:t>
            </w:r>
            <w:proofErr w:type="spellEnd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  умение  сгибать  лист  бумаги  в  разных  направлениях, хорошо проглаживая место сгиба; развивать память, внимание, мелкие мышцы пальцев рук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Медведь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 xml:space="preserve">Закрепить умение мастерить поделки </w:t>
            </w: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в стиле оригами; развивать глазомер, мелкую мускулатуру рук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Создание книжки-самоделки «Теремок»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 xml:space="preserve">Обучать детей бережному общению с книгой, формировать понимание того, что книга источник знаний. Формирование умения подбирать соответствующий материал для заготовок; Воспитание дружеских взаимоотношений, умение работать в паре, </w:t>
            </w:r>
            <w:proofErr w:type="spellStart"/>
            <w:r w:rsidRPr="006F6C2A">
              <w:rPr>
                <w:color w:val="000000"/>
                <w:sz w:val="28"/>
                <w:szCs w:val="28"/>
                <w:shd w:val="clear" w:color="auto" w:fill="FFFFFF"/>
              </w:rPr>
              <w:t>микрогруппе</w:t>
            </w:r>
            <w:proofErr w:type="spellEnd"/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Сова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Весёлые погремушки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Рыбка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Паучок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Кукла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Развивать познавательную и исследовательскую деятельность. Обучать приемам изготовления простейших поделок из бросового материала. Развивать творческие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Ёлочные игрушки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 xml:space="preserve">Развивать познавательную и исследовательскую деятельность. Обучать приемам изготовления простейших поделок из бросового </w:t>
            </w:r>
            <w:r w:rsidRPr="006F6C2A">
              <w:rPr>
                <w:sz w:val="28"/>
                <w:szCs w:val="28"/>
              </w:rPr>
              <w:lastRenderedPageBreak/>
              <w:t>материала. Развивать творческие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  <w:tr w:rsidR="00B2629F" w:rsidTr="0012554A">
        <w:tc>
          <w:tcPr>
            <w:tcW w:w="1370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8201" w:type="dxa"/>
            <w:gridSpan w:val="3"/>
          </w:tcPr>
          <w:p w:rsidR="00B2629F" w:rsidRPr="00B2629F" w:rsidRDefault="00B2629F" w:rsidP="0012554A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B2629F">
              <w:rPr>
                <w:b/>
                <w:sz w:val="24"/>
                <w:szCs w:val="24"/>
              </w:rPr>
              <w:t>Блок «Конструирование с использованием строительного деревянного и пластмассового конструктора»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Чудеса конструирования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Познакомить детей с многообразием материалов, используемых для конструктивно-модельной деятельности; вызвать у детей интерес к работе с конструктором; познакомить детей с правила работы и техникой безопасности.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Машина будущего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представления о машинах разных видов, их строении и назначении; упражнять в объѐмном и плоскостном моделировании и в построении схем. Развивать способность к порождению новых оригинальных идей, к анализу схем, чертежей, конструкций.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Парк аттракционов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Развивать у дошкольников интерес к моделированию и конструированию, стимулировать детское техническое творчество; обучать конструированию по образцу, чертежу, заданной схеме, по замыслу. Формировать умение и желание трудиться, выполнять задания в соответствии с инструкцией и поставленной целью, доводить начатое дело до конца, планировать будущую работу; совершенствовать коммуникативные навыки детей при работе в паре, коллективе. Развивать мелкую моторику рук, стимулируя в будущем общее речевое развитие и умственные способности.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Космические корабли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 xml:space="preserve">Научить детей делать постройку из конструктора не похожую на </w:t>
            </w:r>
            <w:proofErr w:type="gramStart"/>
            <w:r w:rsidRPr="006F6C2A">
              <w:rPr>
                <w:sz w:val="28"/>
                <w:szCs w:val="28"/>
              </w:rPr>
              <w:t>предыдущие</w:t>
            </w:r>
            <w:proofErr w:type="gramEnd"/>
            <w:r w:rsidRPr="006F6C2A">
              <w:rPr>
                <w:sz w:val="28"/>
                <w:szCs w:val="28"/>
              </w:rPr>
              <w:t>. Закреплять название деталей. Учить детей комментировать пошагово ход работы. Закрепить знания детей о форме, цвете, величине, размере. Развиваем речь, логику и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Танк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Совершенствовать умение детей узнавать конструкцию по чертежам, последовательно анализировать чертежи конструкции, выделять ее основные части. Закреплять умение самостоятельно создавать конструкцию по схеме без опоры на образец. Закреплять навыки коллективной работы: умение распределять обязанности, работать в соответствии с общим замыслом, не мешая друг другу.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Гоночные машины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 xml:space="preserve">Продолжать учить </w:t>
            </w:r>
            <w:proofErr w:type="gramStart"/>
            <w:r w:rsidRPr="006F6C2A">
              <w:rPr>
                <w:sz w:val="28"/>
                <w:szCs w:val="28"/>
              </w:rPr>
              <w:t>самостоятельно</w:t>
            </w:r>
            <w:proofErr w:type="gramEnd"/>
            <w:r w:rsidRPr="006F6C2A">
              <w:rPr>
                <w:sz w:val="28"/>
                <w:szCs w:val="28"/>
              </w:rPr>
              <w:t xml:space="preserve"> строить модель машины по схемам и по собственному замыслу на основе имеющихся знаний и умений, находить свои конструктивные решения. Учить создавать модель гоночной машины с использованием конструктора с подвижным креплением элементов. Продолжать учить детей анализировать свою постройку; этапы ее создания, развивать внимание при определении общих, характерных деталей машины различной конструкции; вычленять и называть главные части машины, планировать этапы постройки.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Самолёт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и навыки по изготовлению поделок из конструктора. Развивать умение планировать этапы постройки, пользоваться схемой. Воспитывать интерес к деятельности, самостоятельность в работе.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Вертолёт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Познакомить обучающихся с последовательностью изготовления простейшего вертолета; формировать умения и навыки изготовления простейшего вертолета; закреплять умения и навыки работы с конструктором, наблюдательность, внимание, зрительную память; мелкие мышцы кистей рук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Конструирование по замыслу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создавать замысел и реализовывать его. Упражнять детей в моделировании и конструировании из конструктора. Развивать умение работать по предложенным инструкциям. Развивать мелкую моторику. Формировать пространственное мышление. Воспитывать умение работать в коллективе.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Город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 xml:space="preserve">Закрепление у обучающихся знаний о строительных деталях, цвете. Обобщать представление у детей выполнять задание по образцу. Развивать внимание в процессе построек, логическое мышление, развивать координацию движений. Воспитывать самостоятельность через конструктивную деятельность у </w:t>
            </w:r>
            <w:proofErr w:type="gramStart"/>
            <w:r w:rsidRPr="006F6C2A">
              <w:rPr>
                <w:sz w:val="28"/>
                <w:szCs w:val="28"/>
              </w:rPr>
              <w:t>обучающихся</w:t>
            </w:r>
            <w:proofErr w:type="gramEnd"/>
            <w:r w:rsidRPr="006F6C2A">
              <w:rPr>
                <w:sz w:val="28"/>
                <w:szCs w:val="28"/>
              </w:rPr>
              <w:t>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Сказочный дворец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Продолжать развивать интерес детей к конструктивной деятельности, учить творческому конструированию по условию: строить красивый дом – сказочный, самостоятельно придумывать и осуществлять оригинальные замыслы, находить необычные конструктивные решения, закреплять навык планирования предстоящей работы. Воспитывать интерес к изобретательству, навыки коллективной работы.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Многоэтажный дом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Вызвать у детей эмоциональное отношение к постройке. Закреплять умение делать дом по воображению или с помощью схемы. Совершенствовать знания детей в выборе деталей для постройки. Развивать воображение, умение описывать свою постройку. Воспитывать любовь к своей семье.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8201" w:type="dxa"/>
            <w:gridSpan w:val="3"/>
          </w:tcPr>
          <w:p w:rsidR="00B2629F" w:rsidRPr="00B2629F" w:rsidRDefault="00B2629F" w:rsidP="0012554A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B2629F">
              <w:rPr>
                <w:b/>
                <w:sz w:val="24"/>
                <w:szCs w:val="24"/>
              </w:rPr>
              <w:t xml:space="preserve">Блок «Конструирование с использованием конструктора </w:t>
            </w:r>
            <w:proofErr w:type="spellStart"/>
            <w:r w:rsidRPr="00B2629F">
              <w:rPr>
                <w:b/>
                <w:sz w:val="24"/>
                <w:szCs w:val="24"/>
              </w:rPr>
              <w:t>Лего</w:t>
            </w:r>
            <w:proofErr w:type="spellEnd"/>
            <w:r w:rsidRPr="00B2629F">
              <w:rPr>
                <w:b/>
                <w:sz w:val="24"/>
                <w:szCs w:val="24"/>
              </w:rPr>
              <w:t>»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Ракета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 xml:space="preserve">Формировать умение реализовывать замысел. Развивать умение работать </w:t>
            </w:r>
            <w:r w:rsidRPr="006F6C2A">
              <w:rPr>
                <w:sz w:val="28"/>
                <w:szCs w:val="28"/>
              </w:rPr>
              <w:lastRenderedPageBreak/>
              <w:t>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НЛО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Самолёт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Танк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 w:val="restart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Карт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Робот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Инопланетянин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Формировать умение реализовывать замысел. Развивать умение работать с предложенными инструкциями. Развивать мелкую моторику. 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2629F" w:rsidTr="0012554A">
        <w:tc>
          <w:tcPr>
            <w:tcW w:w="1370" w:type="dxa"/>
            <w:vMerge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</w:p>
        </w:tc>
        <w:tc>
          <w:tcPr>
            <w:tcW w:w="23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>Конструирование по замыслу</w:t>
            </w:r>
          </w:p>
        </w:tc>
        <w:tc>
          <w:tcPr>
            <w:tcW w:w="4730" w:type="dxa"/>
          </w:tcPr>
          <w:p w:rsidR="00B2629F" w:rsidRPr="006F6C2A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 w:rsidRPr="006F6C2A">
              <w:rPr>
                <w:sz w:val="28"/>
                <w:szCs w:val="28"/>
              </w:rPr>
              <w:t xml:space="preserve">Формировать умение реализовывать замысел. Развивать умение работать с предложенными инструкциями. Развивать мелкую моторику. </w:t>
            </w:r>
            <w:r w:rsidRPr="006F6C2A">
              <w:rPr>
                <w:sz w:val="28"/>
                <w:szCs w:val="28"/>
              </w:rPr>
              <w:lastRenderedPageBreak/>
              <w:t>Формировать пространственное мышление.</w:t>
            </w:r>
          </w:p>
        </w:tc>
        <w:tc>
          <w:tcPr>
            <w:tcW w:w="1141" w:type="dxa"/>
          </w:tcPr>
          <w:p w:rsidR="00B2629F" w:rsidRDefault="00B2629F" w:rsidP="0012554A">
            <w:pPr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</w:tr>
    </w:tbl>
    <w:p w:rsidR="00080F4D" w:rsidRDefault="00080F4D" w:rsidP="00DC36A7">
      <w:pPr>
        <w:spacing w:after="0" w:line="360" w:lineRule="auto"/>
        <w:contextualSpacing/>
        <w:rPr>
          <w:color w:val="000000" w:themeColor="text1"/>
          <w:sz w:val="24"/>
          <w:szCs w:val="24"/>
        </w:rPr>
      </w:pPr>
    </w:p>
    <w:p w:rsidR="00080F4D" w:rsidRDefault="00080F4D" w:rsidP="00080F4D">
      <w:pPr>
        <w:rPr>
          <w:sz w:val="24"/>
          <w:szCs w:val="24"/>
        </w:rPr>
      </w:pP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  <w:r w:rsidRPr="006F6C2A">
        <w:rPr>
          <w:sz w:val="28"/>
          <w:szCs w:val="28"/>
        </w:rPr>
        <w:t xml:space="preserve"> </w:t>
      </w: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F6C2A">
        <w:rPr>
          <w:sz w:val="28"/>
          <w:szCs w:val="28"/>
        </w:rPr>
        <w:t xml:space="preserve">1. Конструирование в дошкольном образовании в условиях введения ФГОС: пособие для педагогов / М. С. </w:t>
      </w:r>
      <w:proofErr w:type="spellStart"/>
      <w:r w:rsidRPr="006F6C2A">
        <w:rPr>
          <w:sz w:val="28"/>
          <w:szCs w:val="28"/>
        </w:rPr>
        <w:t>Ишмакова</w:t>
      </w:r>
      <w:proofErr w:type="spellEnd"/>
      <w:r w:rsidRPr="006F6C2A">
        <w:rPr>
          <w:sz w:val="28"/>
          <w:szCs w:val="28"/>
        </w:rPr>
        <w:t xml:space="preserve">. – </w:t>
      </w:r>
      <w:proofErr w:type="spellStart"/>
      <w:r w:rsidRPr="006F6C2A">
        <w:rPr>
          <w:sz w:val="28"/>
          <w:szCs w:val="28"/>
        </w:rPr>
        <w:t>Всерос</w:t>
      </w:r>
      <w:proofErr w:type="spellEnd"/>
      <w:r w:rsidRPr="006F6C2A">
        <w:rPr>
          <w:sz w:val="28"/>
          <w:szCs w:val="28"/>
        </w:rPr>
        <w:t xml:space="preserve">. </w:t>
      </w:r>
      <w:proofErr w:type="spellStart"/>
      <w:r w:rsidRPr="006F6C2A">
        <w:rPr>
          <w:sz w:val="28"/>
          <w:szCs w:val="28"/>
        </w:rPr>
        <w:t>уч</w:t>
      </w:r>
      <w:proofErr w:type="spellEnd"/>
      <w:r w:rsidRPr="006F6C2A">
        <w:rPr>
          <w:sz w:val="28"/>
          <w:szCs w:val="28"/>
        </w:rPr>
        <w:t>. метод</w:t>
      </w:r>
      <w:proofErr w:type="gramStart"/>
      <w:r w:rsidRPr="006F6C2A">
        <w:rPr>
          <w:sz w:val="28"/>
          <w:szCs w:val="28"/>
        </w:rPr>
        <w:t>.</w:t>
      </w:r>
      <w:proofErr w:type="gramEnd"/>
      <w:r w:rsidRPr="006F6C2A">
        <w:rPr>
          <w:sz w:val="28"/>
          <w:szCs w:val="28"/>
        </w:rPr>
        <w:t xml:space="preserve"> </w:t>
      </w:r>
      <w:proofErr w:type="gramStart"/>
      <w:r w:rsidRPr="006F6C2A">
        <w:rPr>
          <w:sz w:val="28"/>
          <w:szCs w:val="28"/>
        </w:rPr>
        <w:t>ц</w:t>
      </w:r>
      <w:proofErr w:type="gramEnd"/>
      <w:r w:rsidRPr="006F6C2A">
        <w:rPr>
          <w:sz w:val="28"/>
          <w:szCs w:val="28"/>
        </w:rPr>
        <w:t xml:space="preserve">ентр </w:t>
      </w:r>
      <w:proofErr w:type="spellStart"/>
      <w:r w:rsidRPr="006F6C2A">
        <w:rPr>
          <w:sz w:val="28"/>
          <w:szCs w:val="28"/>
        </w:rPr>
        <w:t>образоват</w:t>
      </w:r>
      <w:proofErr w:type="spellEnd"/>
      <w:r w:rsidRPr="006F6C2A">
        <w:rPr>
          <w:sz w:val="28"/>
          <w:szCs w:val="28"/>
        </w:rPr>
        <w:t xml:space="preserve">. Робототехники. – М.: </w:t>
      </w:r>
      <w:proofErr w:type="spellStart"/>
      <w:r w:rsidRPr="006F6C2A">
        <w:rPr>
          <w:sz w:val="28"/>
          <w:szCs w:val="28"/>
        </w:rPr>
        <w:t>Изд</w:t>
      </w:r>
      <w:proofErr w:type="gramStart"/>
      <w:r w:rsidRPr="006F6C2A">
        <w:rPr>
          <w:sz w:val="28"/>
          <w:szCs w:val="28"/>
        </w:rPr>
        <w:t>.-</w:t>
      </w:r>
      <w:proofErr w:type="gramEnd"/>
      <w:r w:rsidRPr="006F6C2A">
        <w:rPr>
          <w:sz w:val="28"/>
          <w:szCs w:val="28"/>
        </w:rPr>
        <w:t>полиграф</w:t>
      </w:r>
      <w:proofErr w:type="spellEnd"/>
      <w:r w:rsidRPr="006F6C2A">
        <w:rPr>
          <w:sz w:val="28"/>
          <w:szCs w:val="28"/>
        </w:rPr>
        <w:t>. Центр «Маска».-2013.</w:t>
      </w: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F6C2A">
        <w:rPr>
          <w:sz w:val="28"/>
          <w:szCs w:val="28"/>
        </w:rPr>
        <w:t xml:space="preserve">2.  </w:t>
      </w:r>
      <w:proofErr w:type="spellStart"/>
      <w:r w:rsidRPr="006F6C2A">
        <w:rPr>
          <w:sz w:val="28"/>
          <w:szCs w:val="28"/>
        </w:rPr>
        <w:t>Куцакова</w:t>
      </w:r>
      <w:proofErr w:type="spellEnd"/>
      <w:r w:rsidRPr="006F6C2A">
        <w:rPr>
          <w:sz w:val="28"/>
          <w:szCs w:val="28"/>
        </w:rPr>
        <w:t xml:space="preserve"> Л.В. Конструирование и ручной труд в детском саду. - М.: </w:t>
      </w:r>
      <w:proofErr w:type="spellStart"/>
      <w:r w:rsidRPr="006F6C2A">
        <w:rPr>
          <w:sz w:val="28"/>
          <w:szCs w:val="28"/>
        </w:rPr>
        <w:t>Эксмо</w:t>
      </w:r>
      <w:proofErr w:type="spellEnd"/>
      <w:r w:rsidRPr="006F6C2A">
        <w:rPr>
          <w:sz w:val="28"/>
          <w:szCs w:val="28"/>
        </w:rPr>
        <w:t xml:space="preserve">, 2010. </w:t>
      </w: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F6C2A">
        <w:rPr>
          <w:sz w:val="28"/>
          <w:szCs w:val="28"/>
        </w:rPr>
        <w:t xml:space="preserve">3. Парамонова Л. А. Конструирование как средство развития творческих способностей детей старшего дошкольного возраста: </w:t>
      </w:r>
      <w:proofErr w:type="spellStart"/>
      <w:r w:rsidRPr="006F6C2A">
        <w:rPr>
          <w:sz w:val="28"/>
          <w:szCs w:val="28"/>
        </w:rPr>
        <w:t>учебн</w:t>
      </w:r>
      <w:proofErr w:type="gramStart"/>
      <w:r w:rsidRPr="006F6C2A">
        <w:rPr>
          <w:sz w:val="28"/>
          <w:szCs w:val="28"/>
        </w:rPr>
        <w:t>о</w:t>
      </w:r>
      <w:proofErr w:type="spellEnd"/>
      <w:r w:rsidRPr="006F6C2A">
        <w:rPr>
          <w:sz w:val="28"/>
          <w:szCs w:val="28"/>
        </w:rPr>
        <w:t>-</w:t>
      </w:r>
      <w:proofErr w:type="gramEnd"/>
      <w:r w:rsidRPr="006F6C2A">
        <w:rPr>
          <w:sz w:val="28"/>
          <w:szCs w:val="28"/>
        </w:rPr>
        <w:t xml:space="preserve"> методическое пособие. - М.: Академия, 2008.  </w:t>
      </w: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F6C2A">
        <w:rPr>
          <w:color w:val="000000"/>
          <w:sz w:val="28"/>
          <w:szCs w:val="28"/>
          <w:shd w:val="clear" w:color="auto" w:fill="FFFFFF"/>
        </w:rPr>
        <w:t>4. Соколова С. В. Оригами для самых маленьких. Методическое пособие для воспитателей. - СПб: ДЕТСТВО-ПРЕСС, 2016.</w:t>
      </w: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F6C2A">
        <w:rPr>
          <w:color w:val="000000"/>
          <w:sz w:val="28"/>
          <w:szCs w:val="28"/>
          <w:shd w:val="clear" w:color="auto" w:fill="FFFFFF"/>
        </w:rPr>
        <w:t xml:space="preserve">5. </w:t>
      </w:r>
      <w:proofErr w:type="spellStart"/>
      <w:r w:rsidRPr="006F6C2A">
        <w:rPr>
          <w:color w:val="000000"/>
          <w:sz w:val="28"/>
          <w:szCs w:val="28"/>
          <w:shd w:val="clear" w:color="auto" w:fill="FFFFFF"/>
        </w:rPr>
        <w:t>Фешина</w:t>
      </w:r>
      <w:proofErr w:type="spellEnd"/>
      <w:r w:rsidRPr="006F6C2A">
        <w:rPr>
          <w:color w:val="000000"/>
          <w:sz w:val="28"/>
          <w:szCs w:val="28"/>
          <w:shd w:val="clear" w:color="auto" w:fill="FFFFFF"/>
        </w:rPr>
        <w:t xml:space="preserve"> Е.В. </w:t>
      </w:r>
      <w:proofErr w:type="spellStart"/>
      <w:r w:rsidRPr="006F6C2A">
        <w:rPr>
          <w:color w:val="000000"/>
          <w:sz w:val="28"/>
          <w:szCs w:val="28"/>
          <w:shd w:val="clear" w:color="auto" w:fill="FFFFFF"/>
        </w:rPr>
        <w:t>лего-конструирование</w:t>
      </w:r>
      <w:proofErr w:type="spellEnd"/>
      <w:r w:rsidRPr="006F6C2A">
        <w:rPr>
          <w:color w:val="000000"/>
          <w:sz w:val="28"/>
          <w:szCs w:val="28"/>
          <w:shd w:val="clear" w:color="auto" w:fill="FFFFFF"/>
        </w:rPr>
        <w:t xml:space="preserve"> в детском саду. Методическое пособие. – М.: ТЦ Сфера, 2017</w:t>
      </w:r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6F6C2A">
        <w:rPr>
          <w:sz w:val="28"/>
          <w:szCs w:val="28"/>
        </w:rPr>
        <w:t xml:space="preserve"> 6. Интернет сайты: </w:t>
      </w:r>
    </w:p>
    <w:p w:rsidR="00080F4D" w:rsidRPr="00B70169" w:rsidRDefault="00BC6B6A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hyperlink r:id="rId6" w:history="1">
        <w:r w:rsidR="00080F4D" w:rsidRPr="00B70169">
          <w:rPr>
            <w:rStyle w:val="a5"/>
            <w:sz w:val="28"/>
            <w:szCs w:val="28"/>
          </w:rPr>
          <w:t>http://www.maam.ru/</w:t>
        </w:r>
      </w:hyperlink>
    </w:p>
    <w:p w:rsidR="00080F4D" w:rsidRPr="00B70169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B70169">
        <w:rPr>
          <w:sz w:val="28"/>
          <w:szCs w:val="28"/>
        </w:rPr>
        <w:t xml:space="preserve"> </w:t>
      </w:r>
      <w:hyperlink r:id="rId7" w:history="1">
        <w:r w:rsidRPr="00B70169">
          <w:rPr>
            <w:rStyle w:val="a5"/>
            <w:sz w:val="28"/>
            <w:szCs w:val="28"/>
          </w:rPr>
          <w:t>https://dohcolonoc.ru</w:t>
        </w:r>
      </w:hyperlink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B70169">
        <w:rPr>
          <w:sz w:val="28"/>
          <w:szCs w:val="28"/>
        </w:rPr>
        <w:t xml:space="preserve"> </w:t>
      </w:r>
      <w:hyperlink r:id="rId8" w:history="1">
        <w:r w:rsidRPr="00B70169">
          <w:rPr>
            <w:rStyle w:val="a5"/>
            <w:sz w:val="28"/>
            <w:szCs w:val="28"/>
          </w:rPr>
          <w:t>http://doshkolnik.ru</w:t>
        </w:r>
      </w:hyperlink>
    </w:p>
    <w:p w:rsidR="00080F4D" w:rsidRPr="006F6C2A" w:rsidRDefault="00080F4D" w:rsidP="00080F4D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</w:p>
    <w:p w:rsidR="00A53BED" w:rsidRDefault="00A53BED" w:rsidP="00080F4D">
      <w:pPr>
        <w:rPr>
          <w:sz w:val="24"/>
          <w:szCs w:val="24"/>
        </w:rPr>
      </w:pPr>
    </w:p>
    <w:p w:rsidR="00A53BED" w:rsidRPr="00A53BED" w:rsidRDefault="00A53BED" w:rsidP="00A53BED">
      <w:pPr>
        <w:rPr>
          <w:sz w:val="24"/>
          <w:szCs w:val="24"/>
        </w:rPr>
      </w:pPr>
    </w:p>
    <w:p w:rsidR="00A53BED" w:rsidRPr="00A53BED" w:rsidRDefault="00A53BED" w:rsidP="00A53BED">
      <w:pPr>
        <w:rPr>
          <w:sz w:val="24"/>
          <w:szCs w:val="24"/>
        </w:rPr>
      </w:pPr>
    </w:p>
    <w:p w:rsidR="00A53BED" w:rsidRPr="00A53BED" w:rsidRDefault="00A53BED" w:rsidP="00A53BED">
      <w:pPr>
        <w:rPr>
          <w:sz w:val="24"/>
          <w:szCs w:val="24"/>
        </w:rPr>
      </w:pPr>
    </w:p>
    <w:p w:rsidR="00A53BED" w:rsidRPr="00A53BED" w:rsidRDefault="00A53BED" w:rsidP="00A53BED">
      <w:pPr>
        <w:rPr>
          <w:sz w:val="24"/>
          <w:szCs w:val="24"/>
        </w:rPr>
      </w:pPr>
    </w:p>
    <w:p w:rsidR="00A53BED" w:rsidRPr="00A53BED" w:rsidRDefault="00A53BED" w:rsidP="00A53BED">
      <w:pPr>
        <w:rPr>
          <w:sz w:val="24"/>
          <w:szCs w:val="24"/>
        </w:rPr>
      </w:pPr>
    </w:p>
    <w:p w:rsidR="00A53BED" w:rsidRPr="00A53BED" w:rsidRDefault="00A53BED" w:rsidP="00A53BED">
      <w:pPr>
        <w:rPr>
          <w:sz w:val="24"/>
          <w:szCs w:val="24"/>
        </w:rPr>
      </w:pPr>
    </w:p>
    <w:p w:rsidR="00A53BED" w:rsidRDefault="00A53BED" w:rsidP="00A53BED">
      <w:pPr>
        <w:rPr>
          <w:sz w:val="24"/>
          <w:szCs w:val="24"/>
        </w:rPr>
      </w:pPr>
    </w:p>
    <w:p w:rsidR="00B2629F" w:rsidRPr="00A53BED" w:rsidRDefault="00A53BED" w:rsidP="00A53BED">
      <w:pPr>
        <w:tabs>
          <w:tab w:val="left" w:pos="121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sectPr w:rsidR="00B2629F" w:rsidRPr="00A53BED" w:rsidSect="007B6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D13"/>
    <w:multiLevelType w:val="multilevel"/>
    <w:tmpl w:val="4D74D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D05EDB"/>
    <w:multiLevelType w:val="multilevel"/>
    <w:tmpl w:val="AA80A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FA26FF"/>
    <w:multiLevelType w:val="multilevel"/>
    <w:tmpl w:val="5A585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9F4021"/>
    <w:multiLevelType w:val="multilevel"/>
    <w:tmpl w:val="EF308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EB30106"/>
    <w:multiLevelType w:val="hybridMultilevel"/>
    <w:tmpl w:val="E898B952"/>
    <w:lvl w:ilvl="0" w:tplc="670A7D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0B57978"/>
    <w:multiLevelType w:val="multilevel"/>
    <w:tmpl w:val="A95C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36A7"/>
    <w:rsid w:val="00080F4D"/>
    <w:rsid w:val="000E4DC4"/>
    <w:rsid w:val="0017255F"/>
    <w:rsid w:val="00411BD0"/>
    <w:rsid w:val="00493007"/>
    <w:rsid w:val="00567D6D"/>
    <w:rsid w:val="00606488"/>
    <w:rsid w:val="00644178"/>
    <w:rsid w:val="006849EA"/>
    <w:rsid w:val="007113AB"/>
    <w:rsid w:val="007B6B62"/>
    <w:rsid w:val="00801986"/>
    <w:rsid w:val="00860070"/>
    <w:rsid w:val="009F69CF"/>
    <w:rsid w:val="00A21A34"/>
    <w:rsid w:val="00A53BED"/>
    <w:rsid w:val="00B2629F"/>
    <w:rsid w:val="00B72F1A"/>
    <w:rsid w:val="00BC00D2"/>
    <w:rsid w:val="00BC6B6A"/>
    <w:rsid w:val="00C24AE8"/>
    <w:rsid w:val="00C37558"/>
    <w:rsid w:val="00CD4EAE"/>
    <w:rsid w:val="00DC36A7"/>
    <w:rsid w:val="00DE0129"/>
    <w:rsid w:val="00E37228"/>
    <w:rsid w:val="00E81E1D"/>
    <w:rsid w:val="00E8788C"/>
    <w:rsid w:val="00E96B81"/>
    <w:rsid w:val="00EF23FA"/>
    <w:rsid w:val="00F01C5D"/>
    <w:rsid w:val="00F12F82"/>
    <w:rsid w:val="00F248B0"/>
    <w:rsid w:val="00F71EC9"/>
    <w:rsid w:val="00FA0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6A7"/>
    <w:rPr>
      <w:rFonts w:ascii="Times New Roman" w:eastAsia="SimSu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7D6D"/>
    <w:pPr>
      <w:ind w:left="720"/>
      <w:contextualSpacing/>
    </w:pPr>
  </w:style>
  <w:style w:type="table" w:styleId="a4">
    <w:name w:val="Table Grid"/>
    <w:basedOn w:val="a1"/>
    <w:uiPriority w:val="59"/>
    <w:rsid w:val="00B262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080F4D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/>
    <w:rsid w:val="00080F4D"/>
    <w:rPr>
      <w:sz w:val="24"/>
      <w:szCs w:val="24"/>
    </w:rPr>
  </w:style>
  <w:style w:type="paragraph" w:customStyle="1" w:styleId="Standard">
    <w:name w:val="Standard"/>
    <w:rsid w:val="0080198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eastAsia="zh-CN" w:bidi="hi-IN"/>
    </w:rPr>
  </w:style>
  <w:style w:type="paragraph" w:customStyle="1" w:styleId="Default">
    <w:name w:val="Default"/>
    <w:uiPriority w:val="99"/>
    <w:rsid w:val="008019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shkolnik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hcolonoc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am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FCAC09-D732-4788-A3BA-47074DC2E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2858</Words>
  <Characters>16297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19</cp:revision>
  <dcterms:created xsi:type="dcterms:W3CDTF">2023-06-22T06:03:00Z</dcterms:created>
  <dcterms:modified xsi:type="dcterms:W3CDTF">2023-07-03T12:56:00Z</dcterms:modified>
</cp:coreProperties>
</file>