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46BE28A" w14:textId="6E856485" w:rsidR="00D0320E" w:rsidRPr="00D0320E" w:rsidRDefault="00D0320E" w:rsidP="00D0320E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D0320E">
        <w:rPr>
          <w:rFonts w:ascii="Times New Roman" w:hAnsi="Times New Roman" w:cs="Times New Roman"/>
          <w:b/>
          <w:bCs/>
          <w:sz w:val="28"/>
          <w:szCs w:val="28"/>
        </w:rPr>
        <w:t>Консультация педагога-психолога для родителей: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Pr="00D0320E">
        <w:rPr>
          <w:rFonts w:ascii="Times New Roman" w:hAnsi="Times New Roman" w:cs="Times New Roman"/>
          <w:b/>
          <w:bCs/>
          <w:sz w:val="28"/>
          <w:szCs w:val="28"/>
        </w:rPr>
        <w:t>«Развитие мелкой моторики детей дошкольного возраста»</w:t>
      </w:r>
    </w:p>
    <w:p w14:paraId="69DEC63C" w14:textId="77777777" w:rsidR="00D0320E" w:rsidRPr="00D0320E" w:rsidRDefault="00D0320E" w:rsidP="00D0320E">
      <w:pPr>
        <w:rPr>
          <w:rFonts w:ascii="Times New Roman" w:hAnsi="Times New Roman" w:cs="Times New Roman"/>
          <w:sz w:val="28"/>
          <w:szCs w:val="28"/>
        </w:rPr>
      </w:pPr>
      <w:r w:rsidRPr="00D0320E">
        <w:rPr>
          <w:rFonts w:ascii="Times New Roman" w:hAnsi="Times New Roman" w:cs="Times New Roman"/>
          <w:sz w:val="28"/>
          <w:szCs w:val="28"/>
        </w:rPr>
        <w:t>Мелкая моторика играет важную роль в развитии ребенка, влияя на формирование мыслительных процессов, внимательности, координации движений рук и глаз, подготовку руки к письму и освоению новых навыков. Родители могут значительно способствовать этому процессу, занимаясь дома совместно с ребенком простыми упражнениями и играми.</w:t>
      </w:r>
    </w:p>
    <w:p w14:paraId="2267E09D" w14:textId="77777777" w:rsidR="00D0320E" w:rsidRPr="00D0320E" w:rsidRDefault="00D0320E" w:rsidP="00D0320E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D0320E">
        <w:rPr>
          <w:rFonts w:ascii="Times New Roman" w:hAnsi="Times New Roman" w:cs="Times New Roman"/>
          <w:b/>
          <w:bCs/>
          <w:sz w:val="28"/>
          <w:szCs w:val="28"/>
        </w:rPr>
        <w:t>Что такое мелкая моторика?</w:t>
      </w:r>
    </w:p>
    <w:p w14:paraId="0620A155" w14:textId="77777777" w:rsidR="00D0320E" w:rsidRPr="00D0320E" w:rsidRDefault="00D0320E" w:rsidP="00D0320E">
      <w:pPr>
        <w:rPr>
          <w:rFonts w:ascii="Times New Roman" w:hAnsi="Times New Roman" w:cs="Times New Roman"/>
          <w:sz w:val="28"/>
          <w:szCs w:val="28"/>
        </w:rPr>
      </w:pPr>
      <w:r w:rsidRPr="00D0320E">
        <w:rPr>
          <w:rFonts w:ascii="Times New Roman" w:hAnsi="Times New Roman" w:cs="Times New Roman"/>
          <w:sz w:val="28"/>
          <w:szCs w:val="28"/>
        </w:rPr>
        <w:t>Это способность управлять мелкими движениями пальцев и кистей рук, точность и ловкость действий руками. Она необходима ребенку для повседневных активностей: застегивания пуговиц, завязывания шнурков, письма, рисования и многих других видов деятельности.</w:t>
      </w:r>
    </w:p>
    <w:p w14:paraId="2CD9F97F" w14:textId="77777777" w:rsidR="00D0320E" w:rsidRPr="00D0320E" w:rsidRDefault="00D0320E" w:rsidP="00D0320E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D0320E">
        <w:rPr>
          <w:rFonts w:ascii="Times New Roman" w:hAnsi="Times New Roman" w:cs="Times New Roman"/>
          <w:b/>
          <w:bCs/>
          <w:sz w:val="28"/>
          <w:szCs w:val="28"/>
        </w:rPr>
        <w:t>Почему важно развивать мелкую моторику?</w:t>
      </w:r>
    </w:p>
    <w:p w14:paraId="414538C8" w14:textId="77777777" w:rsidR="00D0320E" w:rsidRPr="00D0320E" w:rsidRDefault="00D0320E" w:rsidP="00D0320E">
      <w:pPr>
        <w:numPr>
          <w:ilvl w:val="0"/>
          <w:numId w:val="3"/>
        </w:numPr>
        <w:tabs>
          <w:tab w:val="clear" w:pos="720"/>
        </w:tabs>
        <w:rPr>
          <w:rFonts w:ascii="Times New Roman" w:hAnsi="Times New Roman" w:cs="Times New Roman"/>
          <w:sz w:val="28"/>
          <w:szCs w:val="28"/>
        </w:rPr>
      </w:pPr>
      <w:r w:rsidRPr="00D0320E">
        <w:rPr>
          <w:rFonts w:ascii="Times New Roman" w:hAnsi="Times New Roman" w:cs="Times New Roman"/>
          <w:sz w:val="28"/>
          <w:szCs w:val="28"/>
        </w:rPr>
        <w:t>Улучшается подготовка руки к письму.</w:t>
      </w:r>
    </w:p>
    <w:p w14:paraId="17A01A9D" w14:textId="77777777" w:rsidR="00D0320E" w:rsidRPr="00D0320E" w:rsidRDefault="00D0320E" w:rsidP="00D0320E">
      <w:pPr>
        <w:numPr>
          <w:ilvl w:val="0"/>
          <w:numId w:val="3"/>
        </w:numPr>
        <w:tabs>
          <w:tab w:val="clear" w:pos="720"/>
        </w:tabs>
        <w:rPr>
          <w:rFonts w:ascii="Times New Roman" w:hAnsi="Times New Roman" w:cs="Times New Roman"/>
          <w:sz w:val="28"/>
          <w:szCs w:val="28"/>
        </w:rPr>
      </w:pPr>
      <w:r w:rsidRPr="00D0320E">
        <w:rPr>
          <w:rFonts w:ascii="Times New Roman" w:hAnsi="Times New Roman" w:cs="Times New Roman"/>
          <w:sz w:val="28"/>
          <w:szCs w:val="28"/>
        </w:rPr>
        <w:t>Формируются навыки самообслуживания.</w:t>
      </w:r>
    </w:p>
    <w:p w14:paraId="7429B739" w14:textId="77777777" w:rsidR="00D0320E" w:rsidRPr="00D0320E" w:rsidRDefault="00D0320E" w:rsidP="00D0320E">
      <w:pPr>
        <w:numPr>
          <w:ilvl w:val="0"/>
          <w:numId w:val="3"/>
        </w:numPr>
        <w:tabs>
          <w:tab w:val="clear" w:pos="720"/>
        </w:tabs>
        <w:rPr>
          <w:rFonts w:ascii="Times New Roman" w:hAnsi="Times New Roman" w:cs="Times New Roman"/>
          <w:sz w:val="28"/>
          <w:szCs w:val="28"/>
        </w:rPr>
      </w:pPr>
      <w:r w:rsidRPr="00D0320E">
        <w:rPr>
          <w:rFonts w:ascii="Times New Roman" w:hAnsi="Times New Roman" w:cs="Times New Roman"/>
          <w:sz w:val="28"/>
          <w:szCs w:val="28"/>
        </w:rPr>
        <w:t>Повышаются способности к концентрации внимания и усидчивости.</w:t>
      </w:r>
    </w:p>
    <w:p w14:paraId="7F66FCC4" w14:textId="77777777" w:rsidR="00D0320E" w:rsidRPr="00D0320E" w:rsidRDefault="00D0320E" w:rsidP="00D0320E">
      <w:pPr>
        <w:numPr>
          <w:ilvl w:val="0"/>
          <w:numId w:val="3"/>
        </w:numPr>
        <w:tabs>
          <w:tab w:val="clear" w:pos="720"/>
        </w:tabs>
        <w:rPr>
          <w:rFonts w:ascii="Times New Roman" w:hAnsi="Times New Roman" w:cs="Times New Roman"/>
          <w:sz w:val="28"/>
          <w:szCs w:val="28"/>
        </w:rPr>
      </w:pPr>
      <w:r w:rsidRPr="00D0320E">
        <w:rPr>
          <w:rFonts w:ascii="Times New Roman" w:hAnsi="Times New Roman" w:cs="Times New Roman"/>
          <w:sz w:val="28"/>
          <w:szCs w:val="28"/>
        </w:rPr>
        <w:t>Облегчается восприятие пространства и формы предметов.</w:t>
      </w:r>
    </w:p>
    <w:p w14:paraId="2CFBDD2C" w14:textId="77777777" w:rsidR="00D0320E" w:rsidRPr="00D0320E" w:rsidRDefault="00D0320E" w:rsidP="00D0320E">
      <w:pPr>
        <w:numPr>
          <w:ilvl w:val="0"/>
          <w:numId w:val="3"/>
        </w:numPr>
        <w:tabs>
          <w:tab w:val="clear" w:pos="720"/>
        </w:tabs>
        <w:rPr>
          <w:rFonts w:ascii="Times New Roman" w:hAnsi="Times New Roman" w:cs="Times New Roman"/>
          <w:sz w:val="28"/>
          <w:szCs w:val="28"/>
        </w:rPr>
      </w:pPr>
      <w:r w:rsidRPr="00D0320E">
        <w:rPr>
          <w:rFonts w:ascii="Times New Roman" w:hAnsi="Times New Roman" w:cs="Times New Roman"/>
          <w:sz w:val="28"/>
          <w:szCs w:val="28"/>
        </w:rPr>
        <w:t>Укрепляется связь между мозговыми центрами, управляющими речью и движением.</w:t>
      </w:r>
    </w:p>
    <w:p w14:paraId="55609F19" w14:textId="77777777" w:rsidR="00D0320E" w:rsidRPr="00D0320E" w:rsidRDefault="00D0320E" w:rsidP="00D0320E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D0320E">
        <w:rPr>
          <w:rFonts w:ascii="Times New Roman" w:hAnsi="Times New Roman" w:cs="Times New Roman"/>
          <w:b/>
          <w:bCs/>
          <w:sz w:val="28"/>
          <w:szCs w:val="28"/>
        </w:rPr>
        <w:t>Как родители могут помогать своему малышу?</w:t>
      </w:r>
    </w:p>
    <w:p w14:paraId="76C4722C" w14:textId="77777777" w:rsidR="00D0320E" w:rsidRPr="00D0320E" w:rsidRDefault="00D0320E" w:rsidP="00D0320E">
      <w:pPr>
        <w:rPr>
          <w:rFonts w:ascii="Times New Roman" w:hAnsi="Times New Roman" w:cs="Times New Roman"/>
          <w:sz w:val="28"/>
          <w:szCs w:val="28"/>
        </w:rPr>
      </w:pPr>
      <w:r w:rsidRPr="00D0320E">
        <w:rPr>
          <w:rFonts w:ascii="Times New Roman" w:hAnsi="Times New Roman" w:cs="Times New Roman"/>
          <w:sz w:val="28"/>
          <w:szCs w:val="28"/>
        </w:rPr>
        <w:t>Предлагаем вам список простых и увлекательных упражнений и игр, направленных на развитие мелкой моторики дошкольников:</w:t>
      </w:r>
    </w:p>
    <w:p w14:paraId="695CF7FF" w14:textId="77777777" w:rsidR="00D0320E" w:rsidRPr="00D0320E" w:rsidRDefault="00D0320E" w:rsidP="00D0320E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D0320E">
        <w:rPr>
          <w:rFonts w:ascii="Times New Roman" w:hAnsi="Times New Roman" w:cs="Times New Roman"/>
          <w:b/>
          <w:bCs/>
          <w:sz w:val="28"/>
          <w:szCs w:val="28"/>
        </w:rPr>
        <w:t>Упражнения для развития мелкой моторики:</w:t>
      </w:r>
    </w:p>
    <w:p w14:paraId="2EA2CEC6" w14:textId="4C524E78" w:rsidR="00D0320E" w:rsidRPr="00D0320E" w:rsidRDefault="00D0320E" w:rsidP="00D0320E">
      <w:pPr>
        <w:numPr>
          <w:ilvl w:val="0"/>
          <w:numId w:val="4"/>
        </w:numPr>
        <w:tabs>
          <w:tab w:val="clear" w:pos="720"/>
        </w:tabs>
        <w:rPr>
          <w:rFonts w:ascii="Times New Roman" w:hAnsi="Times New Roman" w:cs="Times New Roman"/>
          <w:sz w:val="28"/>
          <w:szCs w:val="28"/>
        </w:rPr>
      </w:pPr>
      <w:r w:rsidRPr="00D0320E">
        <w:rPr>
          <w:rFonts w:ascii="Times New Roman" w:hAnsi="Times New Roman" w:cs="Times New Roman"/>
          <w:b/>
          <w:bCs/>
          <w:sz w:val="28"/>
          <w:szCs w:val="28"/>
        </w:rPr>
        <w:t>Игры с крупами</w:t>
      </w:r>
      <w:r w:rsidRPr="00D0320E">
        <w:rPr>
          <w:rFonts w:ascii="Times New Roman" w:hAnsi="Times New Roman" w:cs="Times New Roman"/>
          <w:b/>
          <w:bCs/>
          <w:sz w:val="28"/>
          <w:szCs w:val="28"/>
        </w:rPr>
        <w:t>: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Pr="00D0320E">
        <w:rPr>
          <w:rFonts w:ascii="Times New Roman" w:hAnsi="Times New Roman" w:cs="Times New Roman"/>
          <w:sz w:val="28"/>
          <w:szCs w:val="28"/>
        </w:rPr>
        <w:t>пусть</w:t>
      </w:r>
      <w:r w:rsidRPr="00D0320E">
        <w:rPr>
          <w:rFonts w:ascii="Times New Roman" w:hAnsi="Times New Roman" w:cs="Times New Roman"/>
          <w:sz w:val="28"/>
          <w:szCs w:val="28"/>
        </w:rPr>
        <w:t xml:space="preserve"> малыш перебирает фасоль, горох, гречку пальцами, сортирует зерна разных цветов или размеров. Эти игры улучшают чувствительность кончиков пальцев и способствуют формированию аккуратности и терпения.</w:t>
      </w:r>
    </w:p>
    <w:p w14:paraId="36E3534D" w14:textId="690A8B2E" w:rsidR="00D0320E" w:rsidRPr="00D0320E" w:rsidRDefault="00D0320E" w:rsidP="00D0320E">
      <w:pPr>
        <w:numPr>
          <w:ilvl w:val="0"/>
          <w:numId w:val="4"/>
        </w:numPr>
        <w:tabs>
          <w:tab w:val="clear" w:pos="720"/>
        </w:tabs>
        <w:rPr>
          <w:rFonts w:ascii="Times New Roman" w:hAnsi="Times New Roman" w:cs="Times New Roman"/>
          <w:sz w:val="28"/>
          <w:szCs w:val="28"/>
        </w:rPr>
      </w:pPr>
      <w:r w:rsidRPr="00D0320E">
        <w:rPr>
          <w:rFonts w:ascii="Times New Roman" w:hAnsi="Times New Roman" w:cs="Times New Roman"/>
          <w:b/>
          <w:bCs/>
          <w:sz w:val="28"/>
          <w:szCs w:val="28"/>
        </w:rPr>
        <w:t>Работа с пластилином и тестом: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л</w:t>
      </w:r>
      <w:r w:rsidRPr="00D0320E">
        <w:rPr>
          <w:rFonts w:ascii="Times New Roman" w:hAnsi="Times New Roman" w:cs="Times New Roman"/>
          <w:sz w:val="28"/>
          <w:szCs w:val="28"/>
        </w:rPr>
        <w:t>епка фигурок, раскатывание колбаски, отрывание кусочков теста помогают укрепить мышцы рук и развить чувство формы.</w:t>
      </w:r>
    </w:p>
    <w:p w14:paraId="49FF94DA" w14:textId="56D836DA" w:rsidR="00D0320E" w:rsidRPr="00D0320E" w:rsidRDefault="00D0320E" w:rsidP="00D0320E">
      <w:pPr>
        <w:numPr>
          <w:ilvl w:val="0"/>
          <w:numId w:val="4"/>
        </w:numPr>
        <w:tabs>
          <w:tab w:val="clear" w:pos="720"/>
        </w:tabs>
        <w:rPr>
          <w:rFonts w:ascii="Times New Roman" w:hAnsi="Times New Roman" w:cs="Times New Roman"/>
          <w:sz w:val="28"/>
          <w:szCs w:val="28"/>
        </w:rPr>
      </w:pPr>
      <w:r w:rsidRPr="00D0320E">
        <w:rPr>
          <w:rFonts w:ascii="Times New Roman" w:hAnsi="Times New Roman" w:cs="Times New Roman"/>
          <w:b/>
          <w:bCs/>
          <w:sz w:val="28"/>
          <w:szCs w:val="28"/>
        </w:rPr>
        <w:t>Цветные карандаши и фломастеры: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р</w:t>
      </w:r>
      <w:r w:rsidRPr="00D0320E">
        <w:rPr>
          <w:rFonts w:ascii="Times New Roman" w:hAnsi="Times New Roman" w:cs="Times New Roman"/>
          <w:sz w:val="28"/>
          <w:szCs w:val="28"/>
        </w:rPr>
        <w:t>исование красками, карандашами, мелками позволяет подготовить руку к правильному держанию ручки и повышает интерес к творчеству.</w:t>
      </w:r>
    </w:p>
    <w:p w14:paraId="6CFE4DE7" w14:textId="3D2BF4D8" w:rsidR="00D0320E" w:rsidRPr="00D0320E" w:rsidRDefault="00D0320E" w:rsidP="00D0320E">
      <w:pPr>
        <w:numPr>
          <w:ilvl w:val="0"/>
          <w:numId w:val="4"/>
        </w:numPr>
        <w:tabs>
          <w:tab w:val="clear" w:pos="720"/>
        </w:tabs>
        <w:rPr>
          <w:rFonts w:ascii="Times New Roman" w:hAnsi="Times New Roman" w:cs="Times New Roman"/>
          <w:sz w:val="28"/>
          <w:szCs w:val="28"/>
        </w:rPr>
      </w:pPr>
      <w:r w:rsidRPr="00D0320E">
        <w:rPr>
          <w:rFonts w:ascii="Times New Roman" w:hAnsi="Times New Roman" w:cs="Times New Roman"/>
          <w:b/>
          <w:bCs/>
          <w:sz w:val="28"/>
          <w:szCs w:val="28"/>
        </w:rPr>
        <w:lastRenderedPageBreak/>
        <w:t>Нитевые лабиринты: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 з</w:t>
      </w:r>
      <w:r w:rsidRPr="00D0320E">
        <w:rPr>
          <w:rFonts w:ascii="Times New Roman" w:hAnsi="Times New Roman" w:cs="Times New Roman"/>
          <w:sz w:val="28"/>
          <w:szCs w:val="28"/>
        </w:rPr>
        <w:t>авяжите веревки между стульями или деревьями и предложите ребенку протянуть ниточку сквозь узкий коридор, формируя дорожку.</w:t>
      </w:r>
    </w:p>
    <w:p w14:paraId="72FF8788" w14:textId="55BFE11D" w:rsidR="00D0320E" w:rsidRPr="00D0320E" w:rsidRDefault="00D0320E" w:rsidP="00D0320E">
      <w:pPr>
        <w:numPr>
          <w:ilvl w:val="0"/>
          <w:numId w:val="4"/>
        </w:numPr>
        <w:tabs>
          <w:tab w:val="clear" w:pos="720"/>
        </w:tabs>
        <w:rPr>
          <w:rFonts w:ascii="Times New Roman" w:hAnsi="Times New Roman" w:cs="Times New Roman"/>
          <w:sz w:val="28"/>
          <w:szCs w:val="28"/>
        </w:rPr>
      </w:pPr>
      <w:r w:rsidRPr="00D0320E">
        <w:rPr>
          <w:rFonts w:ascii="Times New Roman" w:hAnsi="Times New Roman" w:cs="Times New Roman"/>
          <w:b/>
          <w:bCs/>
          <w:sz w:val="28"/>
          <w:szCs w:val="28"/>
        </w:rPr>
        <w:t>Складывание пазлов и мозаик: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т</w:t>
      </w:r>
      <w:r w:rsidRPr="00D0320E">
        <w:rPr>
          <w:rFonts w:ascii="Times New Roman" w:hAnsi="Times New Roman" w:cs="Times New Roman"/>
          <w:sz w:val="28"/>
          <w:szCs w:val="28"/>
        </w:rPr>
        <w:t>акие головоломки отлично развивают зрительно-двигательную координацию и воображение.</w:t>
      </w:r>
    </w:p>
    <w:p w14:paraId="4FFF6CE8" w14:textId="3E5FC603" w:rsidR="00D0320E" w:rsidRPr="00D0320E" w:rsidRDefault="00D0320E" w:rsidP="00D0320E">
      <w:pPr>
        <w:numPr>
          <w:ilvl w:val="0"/>
          <w:numId w:val="4"/>
        </w:numPr>
        <w:tabs>
          <w:tab w:val="clear" w:pos="720"/>
        </w:tabs>
        <w:rPr>
          <w:rFonts w:ascii="Times New Roman" w:hAnsi="Times New Roman" w:cs="Times New Roman"/>
          <w:sz w:val="28"/>
          <w:szCs w:val="28"/>
        </w:rPr>
      </w:pPr>
      <w:r w:rsidRPr="00D0320E">
        <w:rPr>
          <w:rFonts w:ascii="Times New Roman" w:hAnsi="Times New Roman" w:cs="Times New Roman"/>
          <w:b/>
          <w:bCs/>
          <w:sz w:val="28"/>
          <w:szCs w:val="28"/>
        </w:rPr>
        <w:t>Вырезание ножницами</w:t>
      </w:r>
      <w:r w:rsidRPr="00D0320E">
        <w:rPr>
          <w:rFonts w:ascii="Times New Roman" w:hAnsi="Times New Roman" w:cs="Times New Roman"/>
          <w:b/>
          <w:bCs/>
          <w:sz w:val="28"/>
          <w:szCs w:val="28"/>
        </w:rPr>
        <w:t>: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Pr="00D0320E">
        <w:rPr>
          <w:rFonts w:ascii="Times New Roman" w:hAnsi="Times New Roman" w:cs="Times New Roman"/>
          <w:sz w:val="28"/>
          <w:szCs w:val="28"/>
        </w:rPr>
        <w:t>учите</w:t>
      </w:r>
      <w:r w:rsidRPr="00D0320E">
        <w:rPr>
          <w:rFonts w:ascii="Times New Roman" w:hAnsi="Times New Roman" w:cs="Times New Roman"/>
          <w:sz w:val="28"/>
          <w:szCs w:val="28"/>
        </w:rPr>
        <w:t xml:space="preserve"> малыша аккуратно резать бумагу вдоль линий, постепенно усложняя фигуры.</w:t>
      </w:r>
    </w:p>
    <w:p w14:paraId="1501EDE7" w14:textId="4D6633E5" w:rsidR="00D0320E" w:rsidRPr="00D0320E" w:rsidRDefault="00D0320E" w:rsidP="00D0320E">
      <w:pPr>
        <w:numPr>
          <w:ilvl w:val="0"/>
          <w:numId w:val="4"/>
        </w:numPr>
        <w:tabs>
          <w:tab w:val="clear" w:pos="720"/>
        </w:tabs>
        <w:rPr>
          <w:rFonts w:ascii="Times New Roman" w:hAnsi="Times New Roman" w:cs="Times New Roman"/>
          <w:sz w:val="28"/>
          <w:szCs w:val="28"/>
        </w:rPr>
      </w:pPr>
      <w:r w:rsidRPr="00D0320E">
        <w:rPr>
          <w:rFonts w:ascii="Times New Roman" w:hAnsi="Times New Roman" w:cs="Times New Roman"/>
          <w:b/>
          <w:bCs/>
          <w:sz w:val="28"/>
          <w:szCs w:val="28"/>
        </w:rPr>
        <w:t>Разбор игрушек-конструкторов: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с</w:t>
      </w:r>
      <w:r w:rsidRPr="00D0320E">
        <w:rPr>
          <w:rFonts w:ascii="Times New Roman" w:hAnsi="Times New Roman" w:cs="Times New Roman"/>
          <w:sz w:val="28"/>
          <w:szCs w:val="28"/>
        </w:rPr>
        <w:t>оздание башенок, мостов, замков из конструктора помогает ребенку формировать абстрактное мышление и моторику.</w:t>
      </w:r>
    </w:p>
    <w:p w14:paraId="061086CC" w14:textId="438896C8" w:rsidR="00D0320E" w:rsidRPr="00D0320E" w:rsidRDefault="00D0320E" w:rsidP="00D0320E">
      <w:pPr>
        <w:numPr>
          <w:ilvl w:val="0"/>
          <w:numId w:val="4"/>
        </w:numPr>
        <w:tabs>
          <w:tab w:val="clear" w:pos="720"/>
        </w:tabs>
        <w:rPr>
          <w:rFonts w:ascii="Times New Roman" w:hAnsi="Times New Roman" w:cs="Times New Roman"/>
          <w:sz w:val="28"/>
          <w:szCs w:val="28"/>
        </w:rPr>
      </w:pPr>
      <w:r w:rsidRPr="00D0320E">
        <w:rPr>
          <w:rFonts w:ascii="Times New Roman" w:hAnsi="Times New Roman" w:cs="Times New Roman"/>
          <w:b/>
          <w:bCs/>
          <w:sz w:val="28"/>
          <w:szCs w:val="28"/>
        </w:rPr>
        <w:t>Использование бусинок и мелких деталей: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с</w:t>
      </w:r>
      <w:r w:rsidRPr="00D0320E">
        <w:rPr>
          <w:rFonts w:ascii="Times New Roman" w:hAnsi="Times New Roman" w:cs="Times New Roman"/>
          <w:sz w:val="28"/>
          <w:szCs w:val="28"/>
        </w:rPr>
        <w:t>оздавайте бусы или браслеты, помогая ребенку научиться манипулировать маленькими предметами, одновременно укрепляя внимание и память.</w:t>
      </w:r>
    </w:p>
    <w:p w14:paraId="430FE559" w14:textId="1D1D9B11" w:rsidR="00D0320E" w:rsidRPr="00D0320E" w:rsidRDefault="00D0320E" w:rsidP="00D0320E">
      <w:pPr>
        <w:numPr>
          <w:ilvl w:val="0"/>
          <w:numId w:val="4"/>
        </w:numPr>
        <w:tabs>
          <w:tab w:val="clear" w:pos="720"/>
        </w:tabs>
        <w:rPr>
          <w:rFonts w:ascii="Times New Roman" w:hAnsi="Times New Roman" w:cs="Times New Roman"/>
          <w:sz w:val="28"/>
          <w:szCs w:val="28"/>
        </w:rPr>
      </w:pPr>
      <w:r w:rsidRPr="00D0320E">
        <w:rPr>
          <w:rFonts w:ascii="Times New Roman" w:hAnsi="Times New Roman" w:cs="Times New Roman"/>
          <w:b/>
          <w:bCs/>
          <w:sz w:val="28"/>
          <w:szCs w:val="28"/>
        </w:rPr>
        <w:t>Переливание воды: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п</w:t>
      </w:r>
      <w:r w:rsidRPr="00D0320E">
        <w:rPr>
          <w:rFonts w:ascii="Times New Roman" w:hAnsi="Times New Roman" w:cs="Times New Roman"/>
          <w:sz w:val="28"/>
          <w:szCs w:val="28"/>
        </w:rPr>
        <w:t>редлагайте ребенку переливать воду из одной емкости в другую с помощью маленькой ложки или пипетки.</w:t>
      </w:r>
    </w:p>
    <w:p w14:paraId="16D7F46D" w14:textId="13FBBD33" w:rsidR="00D0320E" w:rsidRPr="00D0320E" w:rsidRDefault="00D0320E" w:rsidP="00D0320E">
      <w:pPr>
        <w:numPr>
          <w:ilvl w:val="0"/>
          <w:numId w:val="4"/>
        </w:numPr>
        <w:tabs>
          <w:tab w:val="clear" w:pos="720"/>
        </w:tabs>
        <w:rPr>
          <w:rFonts w:ascii="Times New Roman" w:hAnsi="Times New Roman" w:cs="Times New Roman"/>
          <w:sz w:val="28"/>
          <w:szCs w:val="28"/>
        </w:rPr>
      </w:pPr>
      <w:r w:rsidRPr="00D0320E">
        <w:rPr>
          <w:rFonts w:ascii="Times New Roman" w:hAnsi="Times New Roman" w:cs="Times New Roman"/>
          <w:b/>
          <w:bCs/>
          <w:sz w:val="28"/>
          <w:szCs w:val="28"/>
        </w:rPr>
        <w:t>Закручивание крышечек: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и</w:t>
      </w:r>
      <w:r w:rsidRPr="00D0320E">
        <w:rPr>
          <w:rFonts w:ascii="Times New Roman" w:hAnsi="Times New Roman" w:cs="Times New Roman"/>
          <w:sz w:val="28"/>
          <w:szCs w:val="28"/>
        </w:rPr>
        <w:t>спользуйте банки с завинчивающимися крышечками, предлагая ребенку закрутить крышку самостоятельно.</w:t>
      </w:r>
    </w:p>
    <w:p w14:paraId="75C8A700" w14:textId="77777777" w:rsidR="00D0320E" w:rsidRPr="00D0320E" w:rsidRDefault="00D0320E" w:rsidP="00D0320E">
      <w:pPr>
        <w:rPr>
          <w:rFonts w:ascii="Times New Roman" w:hAnsi="Times New Roman" w:cs="Times New Roman"/>
          <w:sz w:val="28"/>
          <w:szCs w:val="28"/>
        </w:rPr>
      </w:pPr>
      <w:r w:rsidRPr="00D0320E">
        <w:rPr>
          <w:rFonts w:ascii="Times New Roman" w:hAnsi="Times New Roman" w:cs="Times New Roman"/>
          <w:sz w:val="28"/>
          <w:szCs w:val="28"/>
        </w:rPr>
        <w:t>Важно помнить, что любые занятия с детьми дошкольного возраста должны проходить в игровой форме, вызывать положительные эмоции и мотивацию к дальнейшим успехам!</w:t>
      </w:r>
    </w:p>
    <w:p w14:paraId="2DF4664B" w14:textId="77777777" w:rsidR="002E041C" w:rsidRDefault="002E041C"/>
    <w:sectPr w:rsidR="002E041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CC66376"/>
    <w:multiLevelType w:val="multilevel"/>
    <w:tmpl w:val="EC2E1F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30EF0467"/>
    <w:multiLevelType w:val="multilevel"/>
    <w:tmpl w:val="0442A10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35327EEB"/>
    <w:multiLevelType w:val="multilevel"/>
    <w:tmpl w:val="82BCD19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4F426059"/>
    <w:multiLevelType w:val="multilevel"/>
    <w:tmpl w:val="082CDA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56463245">
    <w:abstractNumId w:val="3"/>
  </w:num>
  <w:num w:numId="2" w16cid:durableId="355347715">
    <w:abstractNumId w:val="1"/>
  </w:num>
  <w:num w:numId="3" w16cid:durableId="71513415">
    <w:abstractNumId w:val="0"/>
  </w:num>
  <w:num w:numId="4" w16cid:durableId="177027104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52529"/>
    <w:rsid w:val="00052529"/>
    <w:rsid w:val="00095195"/>
    <w:rsid w:val="002E041C"/>
    <w:rsid w:val="00534C4A"/>
    <w:rsid w:val="00911240"/>
    <w:rsid w:val="009244FE"/>
    <w:rsid w:val="00B36DFC"/>
    <w:rsid w:val="00D032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DC1E34C"/>
  <w15:chartTrackingRefBased/>
  <w15:docId w15:val="{C005C512-E377-4C57-80F6-F1C7B992EC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05252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05252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052529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05252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052529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05252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05252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05252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05252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052529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semiHidden/>
    <w:rsid w:val="00052529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semiHidden/>
    <w:rsid w:val="00052529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40">
    <w:name w:val="Заголовок 4 Знак"/>
    <w:basedOn w:val="a0"/>
    <w:link w:val="4"/>
    <w:uiPriority w:val="9"/>
    <w:semiHidden/>
    <w:rsid w:val="00052529"/>
    <w:rPr>
      <w:rFonts w:eastAsiaTheme="majorEastAsia" w:cstheme="majorBidi"/>
      <w:i/>
      <w:iCs/>
      <w:color w:val="2F5496" w:themeColor="accent1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052529"/>
    <w:rPr>
      <w:rFonts w:eastAsiaTheme="majorEastAsia" w:cstheme="majorBidi"/>
      <w:color w:val="2F5496" w:themeColor="accent1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052529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Заголовок 7 Знак"/>
    <w:basedOn w:val="a0"/>
    <w:link w:val="7"/>
    <w:uiPriority w:val="9"/>
    <w:semiHidden/>
    <w:rsid w:val="00052529"/>
    <w:rPr>
      <w:rFonts w:eastAsiaTheme="majorEastAsia" w:cstheme="majorBidi"/>
      <w:color w:val="595959" w:themeColor="text1" w:themeTint="A6"/>
    </w:rPr>
  </w:style>
  <w:style w:type="character" w:customStyle="1" w:styleId="80">
    <w:name w:val="Заголовок 8 Знак"/>
    <w:basedOn w:val="a0"/>
    <w:link w:val="8"/>
    <w:uiPriority w:val="9"/>
    <w:semiHidden/>
    <w:rsid w:val="00052529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Заголовок 9 Знак"/>
    <w:basedOn w:val="a0"/>
    <w:link w:val="9"/>
    <w:uiPriority w:val="9"/>
    <w:semiHidden/>
    <w:rsid w:val="00052529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05252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Заголовок Знак"/>
    <w:basedOn w:val="a0"/>
    <w:link w:val="a3"/>
    <w:uiPriority w:val="10"/>
    <w:rsid w:val="0005252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05252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Подзаголовок Знак"/>
    <w:basedOn w:val="a0"/>
    <w:link w:val="a5"/>
    <w:uiPriority w:val="11"/>
    <w:rsid w:val="0005252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21">
    <w:name w:val="Quote"/>
    <w:basedOn w:val="a"/>
    <w:next w:val="a"/>
    <w:link w:val="22"/>
    <w:uiPriority w:val="29"/>
    <w:qFormat/>
    <w:rsid w:val="0005252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22">
    <w:name w:val="Цитата 2 Знак"/>
    <w:basedOn w:val="a0"/>
    <w:link w:val="21"/>
    <w:uiPriority w:val="29"/>
    <w:rsid w:val="00052529"/>
    <w:rPr>
      <w:i/>
      <w:iCs/>
      <w:color w:val="404040" w:themeColor="text1" w:themeTint="BF"/>
    </w:rPr>
  </w:style>
  <w:style w:type="paragraph" w:styleId="a7">
    <w:name w:val="List Paragraph"/>
    <w:basedOn w:val="a"/>
    <w:uiPriority w:val="34"/>
    <w:qFormat/>
    <w:rsid w:val="00052529"/>
    <w:pPr>
      <w:ind w:left="720"/>
      <w:contextualSpacing/>
    </w:pPr>
  </w:style>
  <w:style w:type="character" w:styleId="a8">
    <w:name w:val="Intense Emphasis"/>
    <w:basedOn w:val="a0"/>
    <w:uiPriority w:val="21"/>
    <w:qFormat/>
    <w:rsid w:val="00052529"/>
    <w:rPr>
      <w:i/>
      <w:iCs/>
      <w:color w:val="2F5496" w:themeColor="accent1" w:themeShade="BF"/>
    </w:rPr>
  </w:style>
  <w:style w:type="paragraph" w:styleId="a9">
    <w:name w:val="Intense Quote"/>
    <w:basedOn w:val="a"/>
    <w:next w:val="a"/>
    <w:link w:val="aa"/>
    <w:uiPriority w:val="30"/>
    <w:qFormat/>
    <w:rsid w:val="00052529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aa">
    <w:name w:val="Выделенная цитата Знак"/>
    <w:basedOn w:val="a0"/>
    <w:link w:val="a9"/>
    <w:uiPriority w:val="30"/>
    <w:rsid w:val="00052529"/>
    <w:rPr>
      <w:i/>
      <w:iCs/>
      <w:color w:val="2F5496" w:themeColor="accent1" w:themeShade="BF"/>
    </w:rPr>
  </w:style>
  <w:style w:type="character" w:styleId="ab">
    <w:name w:val="Intense Reference"/>
    <w:basedOn w:val="a0"/>
    <w:uiPriority w:val="32"/>
    <w:qFormat/>
    <w:rsid w:val="00052529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421</Words>
  <Characters>2405</Characters>
  <Application>Microsoft Office Word</Application>
  <DocSecurity>0</DocSecurity>
  <Lines>20</Lines>
  <Paragraphs>5</Paragraphs>
  <ScaleCrop>false</ScaleCrop>
  <Company/>
  <LinksUpToDate>false</LinksUpToDate>
  <CharactersWithSpaces>2821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2025-12-10T08:44:00Z</dcterms:created>
  <dcterms:modified xsi:type="dcterms:W3CDTF">2025-12-10T08:44:00Z</dcterms:modified>
</cp:coreProperties>
</file>