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54EE" w14:textId="77777777" w:rsidR="00A33657" w:rsidRDefault="00A33657" w:rsidP="00F0699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14:paraId="36C71543" w14:textId="77777777" w:rsidR="00A33657" w:rsidRDefault="00A33657" w:rsidP="00957BD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14:paraId="0E878D46" w14:textId="77777777" w:rsidR="00957BD3" w:rsidRPr="00A33657" w:rsidRDefault="00957BD3" w:rsidP="00957BD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 w:rsidRPr="00A33657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Консультация для родителей</w:t>
      </w:r>
    </w:p>
    <w:p w14:paraId="0143796B" w14:textId="77777777" w:rsidR="00957BD3" w:rsidRPr="00A33657" w:rsidRDefault="00957BD3" w:rsidP="00957BD3">
      <w:pPr>
        <w:shd w:val="clear" w:color="auto" w:fill="FAFCFF"/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  <w:shd w:val="clear" w:color="auto" w:fill="FAFCFF"/>
        </w:rPr>
      </w:pPr>
      <w:r w:rsidRPr="00A33657">
        <w:rPr>
          <w:rFonts w:ascii="Times New Roman" w:hAnsi="Times New Roman" w:cs="Times New Roman"/>
          <w:b/>
          <w:i/>
          <w:sz w:val="52"/>
          <w:szCs w:val="52"/>
          <w:shd w:val="clear" w:color="auto" w:fill="FAFCFF"/>
        </w:rPr>
        <w:t>«Как играть с малышом, имеющим нарушение слуха».</w:t>
      </w:r>
    </w:p>
    <w:p w14:paraId="1495C030" w14:textId="77777777" w:rsidR="00957BD3" w:rsidRPr="001073B0" w:rsidRDefault="00957BD3" w:rsidP="00957BD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1F497D" w:themeColor="text2"/>
          <w:sz w:val="44"/>
          <w:szCs w:val="44"/>
          <w:lang w:eastAsia="ru-RU"/>
        </w:rPr>
      </w:pPr>
    </w:p>
    <w:p w14:paraId="4580C468" w14:textId="77777777" w:rsidR="001F6112" w:rsidRPr="001F6112" w:rsidRDefault="001F6112" w:rsidP="00957BD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Игра для ребенка — источник умственного и речевого развития. Развивающие игры помогают малышу усваивать знания, приобретать навыки и формировать представления об окружающем мире. Для ребенка с нарушенным слухом игры имеют еще большее значение: подобные занятия позволяют преодолеть отставание в развитии от нормально слышащих детей, связанное с потерей или нарушением слуха, недоразвитием речи и словесного общения.</w:t>
      </w:r>
    </w:p>
    <w:p w14:paraId="77FB9408" w14:textId="77777777" w:rsidR="001F6112" w:rsidRPr="00957BD3" w:rsidRDefault="001F6112" w:rsidP="00957BD3">
      <w:pPr>
        <w:shd w:val="clear" w:color="auto" w:fill="FAFC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957BD3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Игра обучает и ребенка, и родителя</w:t>
      </w:r>
      <w:r w:rsidR="00957BD3" w:rsidRPr="00957BD3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.</w:t>
      </w:r>
    </w:p>
    <w:p w14:paraId="096AF756" w14:textId="77777777" w:rsidR="001F6112" w:rsidRPr="001F6112" w:rsidRDefault="001F6112" w:rsidP="00957BD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Огромная роль в воспитании и развитии ребенка с нарушением слуха принадлежит семье. Для такого ребенка главными учителями становятся его родители. С детьми</w:t>
      </w:r>
      <w:r w:rsidR="00957B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 нарушением слуха</w:t>
      </w: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раннего возраста необходимо проводить разнообразные игры-занятия, направленные на их физическое и общее психическое развитие: игры по развитию основных движений, игры с сюжетными игрушками, игры-занятия со строительным материалом, игры с дидактическими игрушк</w:t>
      </w:r>
      <w:r w:rsidR="00957BD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ами, с предметами-орудиями.</w:t>
      </w:r>
    </w:p>
    <w:p w14:paraId="679F5E9A" w14:textId="77777777" w:rsidR="001F6112" w:rsidRPr="001F6112" w:rsidRDefault="001F6112" w:rsidP="00957BD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Подобные занятия очень важны не только для ребенка, но и для его родителей. Важно помнить, что главное в проведении такой игры — это прежде всего эмоциональное взаимодействие и подражание ребенка взрослому, а не речевое общение между ними.</w:t>
      </w:r>
    </w:p>
    <w:p w14:paraId="67FD3B45" w14:textId="77777777" w:rsidR="001F6112" w:rsidRPr="001F6112" w:rsidRDefault="001F6112" w:rsidP="00957BD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Взрослый, играя с малышом, учит его и сам учится «подстраиваться» под него, доходчиво объяснять задания, поддерживать внимание и интерес ребенка. Эмоциональное взаимодействие во время игр-упражнений создает наиболее благоприятные условия и для формирования у малыша понимания речи, и для появления слов и фраз.</w:t>
      </w:r>
    </w:p>
    <w:p w14:paraId="78D7B389" w14:textId="77777777" w:rsidR="001F6112" w:rsidRPr="00957BD3" w:rsidRDefault="001F6112" w:rsidP="00957BD3">
      <w:pPr>
        <w:shd w:val="clear" w:color="auto" w:fill="FAFC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957BD3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Особенности игр-занятий для детей с нарушениями слуха</w:t>
      </w:r>
      <w:r w:rsidR="00957BD3" w:rsidRPr="00957BD3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.</w:t>
      </w:r>
    </w:p>
    <w:p w14:paraId="060F7713" w14:textId="77777777" w:rsidR="001F6112" w:rsidRPr="001F6112" w:rsidRDefault="001F6112" w:rsidP="00957BD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Следующие игры подойдут для занятий с детьми, пользующимися индивидуальными слуховыми аппаратами.</w:t>
      </w:r>
    </w:p>
    <w:p w14:paraId="1A57C163" w14:textId="77777777" w:rsidR="001F6112" w:rsidRPr="001F6112" w:rsidRDefault="001F6112" w:rsidP="00957BD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BD3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1.</w:t>
      </w: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Во время игры и упражнений взрослому всегда нужно показывать и называть предметы и игрушки, которыми он действует: например, кукла здоровается, ходит; зайка прыгает, ест морковку. Затем следует предлагать малышу воспроизвести это действие и «озвучить» его. При этом предметы и действия необходимо сопровождать звукоподражаниями (</w:t>
      </w:r>
      <w:r w:rsidRPr="001F6112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ав-</w:t>
      </w:r>
      <w:r w:rsidRPr="001F6112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lastRenderedPageBreak/>
        <w:t>ав</w:t>
      </w: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 </w:t>
      </w:r>
      <w:r w:rsidRPr="001F6112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тпру</w:t>
      </w: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 </w:t>
      </w:r>
      <w:r w:rsidRPr="001F6112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мяу</w:t>
      </w: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 </w:t>
      </w:r>
      <w:r w:rsidRPr="001F6112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ква-ква</w:t>
      </w: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 </w:t>
      </w:r>
      <w:r w:rsidRPr="001F6112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пи-пи</w:t>
      </w: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 и т. д.), </w:t>
      </w:r>
      <w:proofErr w:type="spellStart"/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лепетными</w:t>
      </w:r>
      <w:proofErr w:type="spellEnd"/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словами (</w:t>
      </w:r>
      <w:r w:rsidRPr="001F6112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ляля</w:t>
      </w: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 </w:t>
      </w:r>
      <w:proofErr w:type="spellStart"/>
      <w:r w:rsidRPr="001F6112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утя</w:t>
      </w:r>
      <w:proofErr w:type="spellEnd"/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и т. д.) и полными словами (</w:t>
      </w:r>
      <w:r w:rsidRPr="001F6112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иди</w:t>
      </w: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 </w:t>
      </w:r>
      <w:r w:rsidRPr="001F6112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кубики</w:t>
      </w: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 </w:t>
      </w:r>
      <w:r w:rsidRPr="001F6112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мяч</w:t>
      </w: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 </w:t>
      </w:r>
      <w:r w:rsidRPr="001F6112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зайка</w:t>
      </w: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 </w:t>
      </w:r>
      <w:r w:rsidRPr="001F6112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мишка</w:t>
      </w: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).</w:t>
      </w:r>
    </w:p>
    <w:p w14:paraId="33A2B042" w14:textId="77777777" w:rsidR="001F6112" w:rsidRPr="001F6112" w:rsidRDefault="001F6112" w:rsidP="00957BD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BD3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2.</w:t>
      </w: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Например, взрослый демонстрирует, как идет мишка — медленно, большими шагами, и сопровождает свои действия речью, используя при этом естественные жесты: «Мишка идет — топ-топ». После показа игрового действия взрослый предлагает малышу показать, как идет мишка, побуждая при этом повторить фразу так, как ребенок может.</w:t>
      </w:r>
    </w:p>
    <w:p w14:paraId="03509DC9" w14:textId="77777777" w:rsidR="001F6112" w:rsidRPr="001F6112" w:rsidRDefault="001F6112" w:rsidP="00957BD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BD3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3.</w:t>
      </w: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Речь взрослого должна быть естественной, эмоционально окрашенной, сопровождающейся естественными мимикой лица и жестами. Речь не должна быть многословной: нужно использовать в одинаковых ситуациях одни и те же выражения — так ребенок научится быстрее их понимать. Следует поощрять и специально учить малыша пользоваться разнообразными естественными жестами (дай, нет, там, тут, привет, пока, большой, маленький и т. д.), использовать выразительные позы (вопроса, осуждения, восторга и т. п.).</w:t>
      </w:r>
    </w:p>
    <w:p w14:paraId="46C1D846" w14:textId="77777777" w:rsidR="001F6112" w:rsidRPr="001F6112" w:rsidRDefault="001F6112" w:rsidP="00957BD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BD3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4.</w:t>
      </w: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Ребенка необходимо постоянно побуждать повторять звукоподражания, </w:t>
      </w:r>
      <w:proofErr w:type="spellStart"/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лепетные</w:t>
      </w:r>
      <w:proofErr w:type="spellEnd"/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полные слова, фразы (как он может), поощрять каждую попытку воспроизвести слова. Но нельзя настаивать. Постепенно в процессе многократного восприятия речи и высказываний он начнет и сам пользоваться этими словами и фразами.</w:t>
      </w:r>
    </w:p>
    <w:p w14:paraId="1592CE60" w14:textId="77777777" w:rsidR="001F6112" w:rsidRPr="001F6112" w:rsidRDefault="001F6112" w:rsidP="00957BD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7BD3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5.</w:t>
      </w: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При проведении совместных занятий важно использовать все возможности развития слуха малыша, расширять его представления о звуках окружающего мира. Для этого нужно стараться озвучивать любые производимые действия. Так, перед появлением игрушки — куклы, зайки, мишки — взрослый обращает внимание на стук, шум за дверью, спрашивает его: «Что там? Давай посмотрим!» Чтобы разбудить «спящую куклу», взрослый показывает ребенку будильник и включает его два-три раза, предлагает малышу послушать, как он звучит. Наконец, на третий раз взрослый демонстрирует, как от звонка будильника кукла просыпается, он говорит: «Вставай, Ляля! Иди к нам!» Перед тем как построить башню или дорожку, взрослый стучит деревянными кубиками друг о друга и просит ребенка самостоятельно воспроизвести этот звук и т. п.</w:t>
      </w:r>
    </w:p>
    <w:p w14:paraId="3C03F44B" w14:textId="77777777" w:rsidR="001F6112" w:rsidRPr="00957BD3" w:rsidRDefault="001F6112" w:rsidP="00957BD3">
      <w:pPr>
        <w:shd w:val="clear" w:color="auto" w:fill="FAFC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957BD3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Цели и задачи игр-занятий</w:t>
      </w:r>
      <w:r w:rsidR="00957BD3" w:rsidRPr="00957BD3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.</w:t>
      </w:r>
    </w:p>
    <w:p w14:paraId="7EBFBCA8" w14:textId="77777777" w:rsidR="001F6112" w:rsidRPr="001F6112" w:rsidRDefault="001F6112" w:rsidP="00957BD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Каждый вид игр имеет свою особую задачу. Например, основной задачей занятий по развитию движений является овладение ребенком тем или иным движением (ходьбой, ползанием, катанием и т. д.), а не речью. Поэтому, пока малыш им не овладеет (например, ходьбой в прямом направлении, ползанием на четвереньках и т. п.), взрослый постоянно дает словесную инструкцию, называет выполняемые действия, предметы, поощряет ребенка. По мере усвоения определенного навыка, когда выполнение упражнения или действия не будет вызывать затруднения у малыша, следует в большей степени активизировать и его самостоятельную речь.</w:t>
      </w:r>
    </w:p>
    <w:p w14:paraId="1CB569F3" w14:textId="77777777" w:rsidR="001F6112" w:rsidRPr="001F6112" w:rsidRDefault="001F6112" w:rsidP="00957BD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течение дня с малышом нужно проводить несколько игр-занятий, длительность которых зависит от возраста ребенка. Например, с ребенком до полутора лет — 8–10 минут, с ребенком старше полутора лет — 12–15 минут.</w:t>
      </w:r>
    </w:p>
    <w:p w14:paraId="76AE5EEC" w14:textId="77777777" w:rsidR="001F6112" w:rsidRPr="001F6112" w:rsidRDefault="001F6112" w:rsidP="00957BD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К каждой игре нужно тщательно готовиться: представить цель игры, продумать речевой материал, подобрать игрушки, предметы. </w:t>
      </w:r>
    </w:p>
    <w:p w14:paraId="1A7C8729" w14:textId="77777777" w:rsidR="001F6112" w:rsidRPr="001F6112" w:rsidRDefault="001F6112" w:rsidP="00957BD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зависимости от цели игры ее можно провести, сидя на полу (на ковре), на диване, перед зеркалом, на прогулке. С полутора лет игры-занятия проводятся и за столом.</w:t>
      </w:r>
    </w:p>
    <w:p w14:paraId="3659FA73" w14:textId="77777777" w:rsidR="001F6112" w:rsidRPr="001F6112" w:rsidRDefault="001F6112" w:rsidP="00957BD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Переходя к новым играм, не следует забывать о проводившихся ранее. Необходимо повторять одни и те же упражнения и игры. Это доставляет удовольствие малышу, поддерживает у него интерес к занятиям, развивает его активность и уверенность в своих силах.</w:t>
      </w:r>
    </w:p>
    <w:p w14:paraId="34E9DD5A" w14:textId="77777777" w:rsidR="001F6112" w:rsidRPr="001F6112" w:rsidRDefault="001F6112" w:rsidP="00957BD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Приступая к совместным занятиям, важно помнить, что они принесут пользу малышу, только если будут проводиться интересно и весело, доставлять ему удовольствие и радость. Чаще поощряйте, хвалите и подбадривайте ребенка. Какие бы конкретные задачи вы ни ставили перед малышом, будь то научить его катать мяч, собирать пирамиду, кормить куклу и т. п., помните, что в любой из них заключен большой воспитательный и нравственный смысл.</w:t>
      </w:r>
    </w:p>
    <w:p w14:paraId="0ADD9BCB" w14:textId="77777777" w:rsidR="001F6112" w:rsidRPr="001F6112" w:rsidRDefault="001F6112" w:rsidP="00957BD3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F61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процессе совместных игр-занятий у ребенка с нарушением слуха развиваются интерес к учению, любознательность, умение сосредоточенно работать, радоваться успехам, преодолевать трудности, формируются культурные нормы поведения в обществе.</w:t>
      </w:r>
    </w:p>
    <w:p w14:paraId="72AE62E8" w14:textId="77777777" w:rsidR="00D10C70" w:rsidRPr="001F6112" w:rsidRDefault="00D10C70" w:rsidP="00957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10C70" w:rsidRPr="001F6112" w:rsidSect="00D10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112"/>
    <w:rsid w:val="001961A6"/>
    <w:rsid w:val="001F6112"/>
    <w:rsid w:val="00957BD3"/>
    <w:rsid w:val="00A33657"/>
    <w:rsid w:val="00D10C70"/>
    <w:rsid w:val="00F0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B736"/>
  <w15:docId w15:val="{7E31E5E1-3212-431F-B00B-4C7D843C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C70"/>
  </w:style>
  <w:style w:type="paragraph" w:styleId="2">
    <w:name w:val="heading 2"/>
    <w:basedOn w:val="a"/>
    <w:link w:val="20"/>
    <w:uiPriority w:val="9"/>
    <w:qFormat/>
    <w:rsid w:val="001F6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61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">
    <w:name w:val="box"/>
    <w:basedOn w:val="a"/>
    <w:rsid w:val="001F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6112"/>
    <w:rPr>
      <w:i/>
      <w:iCs/>
    </w:rPr>
  </w:style>
  <w:style w:type="paragraph" w:customStyle="1" w:styleId="c5">
    <w:name w:val="c5"/>
    <w:basedOn w:val="a"/>
    <w:rsid w:val="00957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57BD3"/>
  </w:style>
  <w:style w:type="paragraph" w:styleId="a5">
    <w:name w:val="Balloon Text"/>
    <w:basedOn w:val="a"/>
    <w:link w:val="a6"/>
    <w:uiPriority w:val="99"/>
    <w:semiHidden/>
    <w:unhideWhenUsed/>
    <w:rsid w:val="0095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alinazemlyanskaja@yandex.ru</cp:lastModifiedBy>
  <cp:revision>3</cp:revision>
  <dcterms:created xsi:type="dcterms:W3CDTF">2025-05-10T07:01:00Z</dcterms:created>
  <dcterms:modified xsi:type="dcterms:W3CDTF">2026-05-20T20:06:00Z</dcterms:modified>
</cp:coreProperties>
</file>