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871" w:rsidRPr="00425871" w:rsidRDefault="00425871" w:rsidP="0042587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9809E"/>
          <w:sz w:val="33"/>
          <w:szCs w:val="33"/>
          <w:lang w:eastAsia="ru-RU"/>
        </w:rPr>
      </w:pPr>
      <w:r w:rsidRPr="00425871">
        <w:rPr>
          <w:rFonts w:ascii="Arial" w:eastAsia="Times New Roman" w:hAnsi="Arial" w:cs="Arial"/>
          <w:b/>
          <w:bCs/>
          <w:color w:val="49809E"/>
          <w:sz w:val="33"/>
          <w:szCs w:val="33"/>
          <w:lang w:eastAsia="ru-RU"/>
        </w:rPr>
        <w:t> </w:t>
      </w:r>
    </w:p>
    <w:p w:rsidR="00425871" w:rsidRPr="00425871" w:rsidRDefault="00425871" w:rsidP="00425871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b/>
          <w:bCs/>
          <w:color w:val="49809E"/>
          <w:kern w:val="36"/>
          <w:sz w:val="33"/>
          <w:szCs w:val="33"/>
          <w:lang w:eastAsia="ru-RU"/>
        </w:rPr>
      </w:pPr>
      <w:r w:rsidRPr="00425871">
        <w:rPr>
          <w:rFonts w:ascii="Arial" w:eastAsia="Times New Roman" w:hAnsi="Arial" w:cs="Arial"/>
          <w:b/>
          <w:bCs/>
          <w:color w:val="49809E"/>
          <w:kern w:val="36"/>
          <w:sz w:val="33"/>
          <w:szCs w:val="33"/>
          <w:lang w:eastAsia="ru-RU"/>
        </w:rPr>
        <w:t>Чем занимаются дети в яслях: чему учат малышей в яслях?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Наступает момент, когда маме и папе нужно выходить на работу, а оставить малыша не с кем, тогда приходится отдавать его в ясли. Но у каких родителей не будет болеть душа за свое чадо? Все задаются вопросами: «чему же обучат моего малыша в яслях?», «какие развивающие упражнения будут проводить с детками нянечки?». Сегодня мы и поговорим об этом.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Начнем с того, что перед тем, как выбрать в какие именно ясли отдавать своего ребенка вам нужно будет ознакомиться с программой для деток и дополнительными возможностями, если таковые имеются. А так же с меню питания, режимом дня и документами. План занятий и обучающих игр зависит от возраста группы. Как правило ясельная группа делится на 3 категории:</w:t>
      </w:r>
    </w:p>
    <w:p w:rsidR="00425871" w:rsidRPr="00425871" w:rsidRDefault="00425871" w:rsidP="00425871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младшая группа — дети до года,</w:t>
      </w:r>
    </w:p>
    <w:p w:rsidR="00425871" w:rsidRPr="00425871" w:rsidRDefault="00425871" w:rsidP="00425871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средняя группа — дети от года до двух,</w:t>
      </w:r>
    </w:p>
    <w:p w:rsidR="00425871" w:rsidRPr="00425871" w:rsidRDefault="00425871" w:rsidP="00425871">
      <w:pPr>
        <w:numPr>
          <w:ilvl w:val="0"/>
          <w:numId w:val="1"/>
        </w:numPr>
        <w:shd w:val="clear" w:color="auto" w:fill="FFFFFF"/>
        <w:spacing w:after="0" w:line="300" w:lineRule="atLeast"/>
        <w:ind w:left="300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старшая группа – детки старше 3х лет.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noProof/>
          <w:color w:val="515151"/>
          <w:sz w:val="21"/>
          <w:szCs w:val="21"/>
          <w:lang w:eastAsia="ru-RU"/>
        </w:rPr>
        <w:drawing>
          <wp:inline distT="0" distB="0" distL="0" distR="0" wp14:anchorId="428529C7" wp14:editId="4CC0C58E">
            <wp:extent cx="4572000" cy="3371850"/>
            <wp:effectExtent l="0" t="0" r="0" b="0"/>
            <wp:docPr id="1" name="Рисунок 1" descr="Чем занимаются дети в яслях: чему учат малышей в яслях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ем занимаются дети в яслях: чему учат малышей в яслях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Занятия в яслях направлены на то, чтобы ребенок приучался к дисциплине, самостоятельности, а </w:t>
      </w:r>
      <w:proofErr w:type="gramStart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так же</w:t>
      </w:r>
      <w:proofErr w:type="gramEnd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 развивался и в умственном, и в физическом плане. </w:t>
      </w:r>
      <w:proofErr w:type="gramStart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Помимо этого</w:t>
      </w:r>
      <w:proofErr w:type="gramEnd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 с детками занимаются физической культурой, гуляют на свежем воздухе. К режиму дня в яслях малыша необходимо приучать заранее, так адаптация пройдет более быстро и менее </w:t>
      </w:r>
      <w:proofErr w:type="spellStart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травматично</w:t>
      </w:r>
      <w:proofErr w:type="spellEnd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 для детской психики. Ведь, зачастую, детки плачут из-за того, что воспитательница пытается приучить их к общему режиму, а это стресс.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Особо внимание уделяют развитию малышей – с ними занимаются до трех раз в день. Занятия начинаются с самого утра — после зарядки и завтрака, так же обучение проходит перед прогулкой, и после полдника.</w:t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b/>
          <w:bCs/>
          <w:color w:val="515151"/>
          <w:sz w:val="21"/>
          <w:szCs w:val="21"/>
          <w:lang w:eastAsia="ru-RU"/>
        </w:rPr>
        <w:t>Чем занимаются детки в яслях?</w:t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i/>
          <w:iCs/>
          <w:color w:val="515151"/>
          <w:sz w:val="21"/>
          <w:szCs w:val="21"/>
          <w:lang w:eastAsia="ru-RU"/>
        </w:rPr>
        <w:t>Развиваем логику, память и внимательность.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lastRenderedPageBreak/>
        <w:t>Все занятия нянечки стараются проводить как можно веселее и интереснее. Детки после подъема делают зарядку, рисуют (те, кто не умеют держать кисточки и карандаши в ручках постепенно учатся этому), лепят фигурки из пластилина, делают поделки своими руками. Малыши познают свойства глины, пластилина, теста. Учатся мять, раскатывать и соединять кусочки. Во время прогулок детей знакомят с природой, обогащают их представление об окружающем мире. Детей учат различать разные предметы по форме, размерам и цвету. Так же с самого уже раннего возраста воспитатели учат с детками песенки, короткие стихотворения, считалки и скороговорки.</w:t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i/>
          <w:iCs/>
          <w:color w:val="515151"/>
          <w:sz w:val="21"/>
          <w:szCs w:val="21"/>
          <w:lang w:eastAsia="ru-RU"/>
        </w:rPr>
        <w:t>Учимся быть самостоятельными.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Так же деток приучают к горшку. Никаких памперсов, только сменная одежда, чтобы в случае «аварии» ребенка быстро переодеть с сухую одежду. Но родители заранее должны принести сменные штанишки и трусики. Детки все строго по часам ходят на горшок, например, после завтрака, прогулки и перед сном. Как правило, через пару месяцев многие детки уже перестают писать в штаны и просятся на горшок. Конечно, все индивидуально, и если малыш еще не готов, то никто не будет насильно его заставлять.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noProof/>
          <w:color w:val="515151"/>
          <w:sz w:val="21"/>
          <w:szCs w:val="21"/>
          <w:lang w:eastAsia="ru-RU"/>
        </w:rPr>
        <w:drawing>
          <wp:inline distT="0" distB="0" distL="0" distR="0" wp14:anchorId="09A098C7" wp14:editId="448F60E4">
            <wp:extent cx="4572000" cy="3048000"/>
            <wp:effectExtent l="0" t="0" r="0" b="0"/>
            <wp:docPr id="2" name="Рисунок 2" descr="Чем занимаются дети в яслях: чему учат малышей в яслях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ем занимаются дети в яслях: чему учат малышей в яслях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i/>
          <w:iCs/>
          <w:color w:val="515151"/>
          <w:sz w:val="21"/>
          <w:szCs w:val="21"/>
          <w:lang w:eastAsia="ru-RU"/>
        </w:rPr>
        <w:t>Соблюдаем личную гигиену.</w:t>
      </w:r>
    </w:p>
    <w:p w:rsidR="00425871" w:rsidRPr="00425871" w:rsidRDefault="00425871" w:rsidP="00425871">
      <w:pPr>
        <w:shd w:val="clear" w:color="auto" w:fill="FFFFFF"/>
        <w:spacing w:after="18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Мыть руки до и после еды, после посещения туалета, а </w:t>
      </w:r>
      <w:proofErr w:type="gramStart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так же</w:t>
      </w:r>
      <w:proofErr w:type="gramEnd"/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 xml:space="preserve"> по мере загрязнения. И если мама с папой просто знакомили малыша с личной гигиеной, то в яслях приучают делать все самостоятельно. И родители так же должны положить к запасной одежде пару носовых платочков. Самостоятельно одеваться и держать ложку и кушать — всему этому тоже обучат малыша в яслях.</w:t>
      </w:r>
    </w:p>
    <w:p w:rsidR="00425871" w:rsidRPr="00425871" w:rsidRDefault="00425871" w:rsidP="00425871">
      <w:pPr>
        <w:shd w:val="clear" w:color="auto" w:fill="FFFFFF"/>
        <w:spacing w:after="0"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i/>
          <w:iCs/>
          <w:color w:val="515151"/>
          <w:sz w:val="21"/>
          <w:szCs w:val="21"/>
          <w:lang w:eastAsia="ru-RU"/>
        </w:rPr>
        <w:t>Развиваем речь.</w:t>
      </w:r>
    </w:p>
    <w:p w:rsidR="00425871" w:rsidRPr="00425871" w:rsidRDefault="00425871" w:rsidP="00425871">
      <w:pPr>
        <w:shd w:val="clear" w:color="auto" w:fill="FFFFFF"/>
        <w:spacing w:line="300" w:lineRule="atLeast"/>
        <w:rPr>
          <w:rFonts w:ascii="Tahoma" w:eastAsia="Times New Roman" w:hAnsi="Tahoma" w:cs="Tahoma"/>
          <w:color w:val="515151"/>
          <w:sz w:val="21"/>
          <w:szCs w:val="21"/>
          <w:lang w:eastAsia="ru-RU"/>
        </w:rPr>
      </w:pPr>
      <w:r w:rsidRPr="00425871">
        <w:rPr>
          <w:rFonts w:ascii="Tahoma" w:eastAsia="Times New Roman" w:hAnsi="Tahoma" w:cs="Tahoma"/>
          <w:color w:val="515151"/>
          <w:sz w:val="21"/>
          <w:szCs w:val="21"/>
          <w:lang w:eastAsia="ru-RU"/>
        </w:rPr>
        <w:t>Во время общения с другими детками ваш малыш учится понимать направленную к нему речь, составляет предложения. Во время занятий детки повторяют звуки, слушают музыку, многие даже танцуют или просто пытаются имитировать движения, хлопают, притопывают, кружатся. Чтение сказок и книг — помогает поставить грамотную речь. Но такие занятия утомительны для маленьких деток, поэтому они чередуются с активными играми и упражнениями</w:t>
      </w:r>
    </w:p>
    <w:p w:rsidR="00765E17" w:rsidRDefault="00765E17">
      <w:bookmarkStart w:id="0" w:name="_GoBack"/>
      <w:bookmarkEnd w:id="0"/>
    </w:p>
    <w:sectPr w:rsidR="00765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46CD7"/>
    <w:multiLevelType w:val="multilevel"/>
    <w:tmpl w:val="79F0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71"/>
    <w:rsid w:val="00425871"/>
    <w:rsid w:val="0076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9795B-D0BB-42F1-B037-DFE83369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47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2015-07-29T05:19:00Z</dcterms:created>
  <dcterms:modified xsi:type="dcterms:W3CDTF">2015-07-29T05:19:00Z</dcterms:modified>
</cp:coreProperties>
</file>