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5E8" w:rsidRDefault="004745E8" w:rsidP="00A701EF">
      <w:pPr>
        <w:shd w:val="clear" w:color="auto" w:fill="FFFFFF"/>
        <w:spacing w:after="0" w:line="240" w:lineRule="auto"/>
        <w:jc w:val="center"/>
        <w:outlineLvl w:val="0"/>
        <w:rPr>
          <w:rFonts w:ascii="Bookman Old Style" w:eastAsia="Times New Roman" w:hAnsi="Bookman Old Style" w:cs="Arial"/>
          <w:b/>
          <w:color w:val="0070C0"/>
          <w:kern w:val="36"/>
          <w:sz w:val="40"/>
          <w:szCs w:val="40"/>
          <w:lang w:eastAsia="ru-RU"/>
        </w:rPr>
      </w:pPr>
      <w:r w:rsidRPr="004745E8">
        <w:rPr>
          <w:rFonts w:ascii="Bookman Old Style" w:eastAsia="Times New Roman" w:hAnsi="Bookman Old Style" w:cs="Arial"/>
          <w:b/>
          <w:color w:val="0070C0"/>
          <w:kern w:val="36"/>
          <w:sz w:val="40"/>
          <w:szCs w:val="40"/>
          <w:lang w:eastAsia="ru-RU"/>
        </w:rPr>
        <w:t xml:space="preserve">Картотека </w:t>
      </w:r>
    </w:p>
    <w:p w:rsidR="004745E8" w:rsidRPr="004745E8" w:rsidRDefault="004745E8" w:rsidP="00A701EF">
      <w:pPr>
        <w:shd w:val="clear" w:color="auto" w:fill="FFFFFF"/>
        <w:spacing w:after="0" w:line="240" w:lineRule="auto"/>
        <w:jc w:val="center"/>
        <w:outlineLvl w:val="0"/>
        <w:rPr>
          <w:rFonts w:ascii="Bookman Old Style" w:eastAsia="Times New Roman" w:hAnsi="Bookman Old Style" w:cs="Arial"/>
          <w:b/>
          <w:color w:val="0070C0"/>
          <w:kern w:val="36"/>
          <w:sz w:val="40"/>
          <w:szCs w:val="40"/>
          <w:lang w:eastAsia="ru-RU"/>
        </w:rPr>
      </w:pPr>
      <w:r w:rsidRPr="004745E8">
        <w:rPr>
          <w:rFonts w:ascii="Bookman Old Style" w:eastAsia="Times New Roman" w:hAnsi="Bookman Old Style" w:cs="Arial"/>
          <w:b/>
          <w:color w:val="0070C0"/>
          <w:kern w:val="36"/>
          <w:sz w:val="40"/>
          <w:szCs w:val="40"/>
          <w:lang w:eastAsia="ru-RU"/>
        </w:rPr>
        <w:t>«Нравственное воспитание. Пословицы»</w:t>
      </w:r>
    </w:p>
    <w:p w:rsidR="004745E8" w:rsidRPr="004745E8" w:rsidRDefault="004745E8" w:rsidP="00A701EF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70C0"/>
          <w:kern w:val="36"/>
          <w:sz w:val="30"/>
          <w:szCs w:val="30"/>
          <w:lang w:eastAsia="ru-RU"/>
        </w:rPr>
      </w:pP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color w:val="0070C0"/>
          <w:sz w:val="28"/>
          <w:szCs w:val="28"/>
        </w:rPr>
      </w:pPr>
      <w:r w:rsidRPr="004745E8">
        <w:rPr>
          <w:rStyle w:val="a4"/>
          <w:rFonts w:ascii="Bookman Old Style" w:hAnsi="Bookman Old Style" w:cs="Arial"/>
          <w:color w:val="0070C0"/>
          <w:sz w:val="28"/>
          <w:szCs w:val="28"/>
          <w:bdr w:val="none" w:sz="0" w:space="0" w:color="auto" w:frame="1"/>
        </w:rPr>
        <w:t>О Родине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Своя земля и в горсти мила.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Родная сторона –</w:t>
      </w:r>
      <w:r w:rsidR="009B7211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мать родная, чужая –</w:t>
      </w:r>
      <w:r w:rsidR="009B7211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мачеха.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Город –царство, а деревня –</w:t>
      </w:r>
      <w:r w:rsidR="009B7211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рай.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О том кукушка и кукует, что своего гнезда нет.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Глупа та птица, которой свое гнездо не мило.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На чужой сторонушке рад своей воронушке.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Дома все споро, а вчуже житье хуже.</w:t>
      </w:r>
    </w:p>
    <w:p w:rsid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Родина –</w:t>
      </w:r>
      <w:r w:rsidR="009B7211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мать, умей за нее постоять.</w:t>
      </w:r>
    </w:p>
    <w:p w:rsidR="003A5B73" w:rsidRPr="004745E8" w:rsidRDefault="003A5B73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color w:val="0070C0"/>
          <w:sz w:val="28"/>
          <w:szCs w:val="28"/>
        </w:rPr>
      </w:pPr>
      <w:r w:rsidRPr="004745E8">
        <w:rPr>
          <w:rStyle w:val="a4"/>
          <w:rFonts w:ascii="Bookman Old Style" w:hAnsi="Bookman Old Style" w:cs="Arial"/>
          <w:color w:val="0070C0"/>
          <w:sz w:val="28"/>
          <w:szCs w:val="28"/>
          <w:bdr w:val="none" w:sz="0" w:space="0" w:color="auto" w:frame="1"/>
        </w:rPr>
        <w:t>О труде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Человек живет век, а его дела –</w:t>
      </w:r>
      <w:r w:rsidR="009B7211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два.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Счастье и труд рядом живут.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Труд кормит, а лень портит.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Ранняя птичка червячка склюет, а поздняя и зерна не найдет.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Не спотыкается тот, кто не идет.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Вскачь борозды не пашут.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Муравей не велик, а горы копает.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-Лень, отвори дверь, сгоришь!</w:t>
      </w:r>
    </w:p>
    <w:p w:rsid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-Хоть сгорю, да не отворю!</w:t>
      </w:r>
    </w:p>
    <w:p w:rsidR="003A5B73" w:rsidRPr="004745E8" w:rsidRDefault="003A5B73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</w:p>
    <w:p w:rsidR="004745E8" w:rsidRPr="003A5B73" w:rsidRDefault="004745E8" w:rsidP="003A5B73">
      <w:pPr>
        <w:pStyle w:val="a3"/>
        <w:spacing w:before="0" w:beforeAutospacing="0" w:after="0" w:afterAutospacing="0"/>
        <w:jc w:val="both"/>
        <w:rPr>
          <w:rFonts w:ascii="Bookman Old Style" w:hAnsi="Bookman Old Style" w:cs="Arial"/>
          <w:b/>
          <w:bCs/>
          <w:color w:val="0070C0"/>
          <w:sz w:val="28"/>
          <w:szCs w:val="28"/>
          <w:bdr w:val="none" w:sz="0" w:space="0" w:color="auto" w:frame="1"/>
          <w:shd w:val="clear" w:color="auto" w:fill="FFFFFF"/>
        </w:rPr>
      </w:pPr>
      <w:r w:rsidRPr="004745E8">
        <w:rPr>
          <w:rFonts w:ascii="Bookman Old Style" w:hAnsi="Bookman Old Style" w:cs="Arial"/>
          <w:b/>
          <w:bCs/>
          <w:color w:val="0070C0"/>
          <w:sz w:val="28"/>
          <w:szCs w:val="28"/>
          <w:bdr w:val="none" w:sz="0" w:space="0" w:color="auto" w:frame="1"/>
          <w:shd w:val="clear" w:color="auto" w:fill="FFFFFF"/>
        </w:rPr>
        <w:t>О человеческих качествах</w:t>
      </w:r>
      <w:r w:rsidR="003A5B73">
        <w:rPr>
          <w:rFonts w:ascii="Bookman Old Style" w:hAnsi="Bookman Old Style" w:cs="Arial"/>
          <w:b/>
          <w:bCs/>
          <w:color w:val="0070C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745E8">
        <w:rPr>
          <w:rStyle w:val="a4"/>
          <w:rFonts w:ascii="Bookman Old Style" w:hAnsi="Bookman Old Style" w:cs="Arial"/>
          <w:color w:val="0070C0"/>
          <w:sz w:val="28"/>
          <w:szCs w:val="28"/>
          <w:bdr w:val="none" w:sz="0" w:space="0" w:color="auto" w:frame="1"/>
        </w:rPr>
        <w:t>(положительные качества)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Тихая вода берега подмывает.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Где река глубже, там она тише.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 xml:space="preserve">Наш </w:t>
      </w:r>
      <w:proofErr w:type="spellStart"/>
      <w:r w:rsidRPr="004745E8">
        <w:rPr>
          <w:rFonts w:ascii="Bookman Old Style" w:hAnsi="Bookman Old Style" w:cs="Arial"/>
          <w:sz w:val="28"/>
          <w:szCs w:val="28"/>
        </w:rPr>
        <w:t>Абрасим</w:t>
      </w:r>
      <w:proofErr w:type="spellEnd"/>
      <w:r w:rsidRPr="004745E8">
        <w:rPr>
          <w:rFonts w:ascii="Bookman Old Style" w:hAnsi="Bookman Old Style" w:cs="Arial"/>
          <w:sz w:val="28"/>
          <w:szCs w:val="28"/>
        </w:rPr>
        <w:t xml:space="preserve"> не просит, а дадут –</w:t>
      </w:r>
      <w:r w:rsidR="00A701EF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не бросит.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В ком стыд, в том и совесть.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За совесть да за честь –</w:t>
      </w:r>
      <w:r w:rsidR="009B7211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 xml:space="preserve">хоть голову </w:t>
      </w:r>
      <w:proofErr w:type="spellStart"/>
      <w:r w:rsidRPr="004745E8">
        <w:rPr>
          <w:rFonts w:ascii="Bookman Old Style" w:hAnsi="Bookman Old Style" w:cs="Arial"/>
          <w:sz w:val="28"/>
          <w:szCs w:val="28"/>
        </w:rPr>
        <w:t>снесть</w:t>
      </w:r>
      <w:proofErr w:type="spellEnd"/>
      <w:r w:rsidRPr="004745E8">
        <w:rPr>
          <w:rFonts w:ascii="Bookman Old Style" w:hAnsi="Bookman Old Style" w:cs="Arial"/>
          <w:sz w:val="28"/>
          <w:szCs w:val="28"/>
        </w:rPr>
        <w:t>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Береги платье снову, а честь смолоду.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Кто пива не пьет, тот пьян не живет.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Русы волосы –</w:t>
      </w:r>
      <w:r w:rsidR="009B7211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сто рублей, буйна голова –тысяча, а всему молодцу и цены нет.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На красивого глядеть хорошо, с умным жить легко.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Учиться –</w:t>
      </w:r>
      <w:r w:rsidR="009B7211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вперед пригодится.</w:t>
      </w:r>
    </w:p>
    <w:p w:rsid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Кто смел –</w:t>
      </w:r>
      <w:r w:rsidR="009B7211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тот и цел.</w:t>
      </w:r>
    </w:p>
    <w:p w:rsidR="003A5B73" w:rsidRPr="004745E8" w:rsidRDefault="003A5B73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color w:val="0070C0"/>
          <w:sz w:val="28"/>
          <w:szCs w:val="28"/>
        </w:rPr>
      </w:pPr>
      <w:r w:rsidRPr="004745E8">
        <w:rPr>
          <w:rStyle w:val="a4"/>
          <w:rFonts w:ascii="Bookman Old Style" w:hAnsi="Bookman Old Style" w:cs="Arial"/>
          <w:color w:val="0070C0"/>
          <w:sz w:val="28"/>
          <w:szCs w:val="28"/>
          <w:bdr w:val="none" w:sz="0" w:space="0" w:color="auto" w:frame="1"/>
        </w:rPr>
        <w:t>(отрицательные качества)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С виду хорош, а продаст за грош.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Поет соловьем, а рыщет волком.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Волк каждый год линяет, да обычая не меняет.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На языке медок, а под языком –</w:t>
      </w:r>
      <w:r w:rsidR="009B7211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ледок.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lastRenderedPageBreak/>
        <w:t>Без мыла в душу залезет.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Много людей, а человека нет.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Хоть на голове</w:t>
      </w:r>
      <w:r w:rsidR="009B7211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-</w:t>
      </w:r>
      <w:r w:rsidR="009B7211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то густо, да в голове пусто.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Личиком беленек, да душой черненек.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Глаза с поволокой, роток с позевотой.</w:t>
      </w:r>
    </w:p>
    <w:p w:rsid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Молодец среди овец, а против молодца и сам овца.</w:t>
      </w:r>
    </w:p>
    <w:p w:rsidR="003A5B73" w:rsidRPr="004745E8" w:rsidRDefault="003A5B73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color w:val="0070C0"/>
          <w:sz w:val="28"/>
          <w:szCs w:val="28"/>
        </w:rPr>
      </w:pPr>
      <w:r w:rsidRPr="004745E8">
        <w:rPr>
          <w:rStyle w:val="a4"/>
          <w:rFonts w:ascii="Bookman Old Style" w:hAnsi="Bookman Old Style" w:cs="Arial"/>
          <w:color w:val="0070C0"/>
          <w:sz w:val="28"/>
          <w:szCs w:val="28"/>
          <w:bdr w:val="none" w:sz="0" w:space="0" w:color="auto" w:frame="1"/>
        </w:rPr>
        <w:t>О признательности,</w:t>
      </w:r>
      <w:r w:rsidR="003A5B73">
        <w:rPr>
          <w:rFonts w:ascii="Bookman Old Style" w:hAnsi="Bookman Old Style" w:cs="Arial"/>
          <w:color w:val="0070C0"/>
          <w:sz w:val="28"/>
          <w:szCs w:val="28"/>
        </w:rPr>
        <w:t xml:space="preserve"> </w:t>
      </w:r>
      <w:r w:rsidRPr="004745E8">
        <w:rPr>
          <w:rStyle w:val="a4"/>
          <w:rFonts w:ascii="Bookman Old Style" w:hAnsi="Bookman Old Style" w:cs="Arial"/>
          <w:color w:val="0070C0"/>
          <w:sz w:val="28"/>
          <w:szCs w:val="28"/>
          <w:bdr w:val="none" w:sz="0" w:space="0" w:color="auto" w:frame="1"/>
        </w:rPr>
        <w:t>взаимопомощи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Хорошо тому добро делать, кто помнит.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Послужи на меня, а я –</w:t>
      </w:r>
      <w:r w:rsidR="003A5B73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на тебя.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Рука руку моет, и обе белы живут.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За добро добром и платят.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Своего спасиба не жалей, а чужого не жди.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Пожалуйста не кланяется, а спасибо спины не гнет.</w:t>
      </w:r>
    </w:p>
    <w:p w:rsid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Сделав добро, не кайся.</w:t>
      </w:r>
    </w:p>
    <w:p w:rsidR="003A5B73" w:rsidRPr="004745E8" w:rsidRDefault="003A5B73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color w:val="0070C0"/>
          <w:sz w:val="28"/>
          <w:szCs w:val="28"/>
        </w:rPr>
      </w:pPr>
      <w:r w:rsidRPr="004745E8">
        <w:rPr>
          <w:rStyle w:val="a4"/>
          <w:rFonts w:ascii="Bookman Old Style" w:hAnsi="Bookman Old Style" w:cs="Arial"/>
          <w:color w:val="0070C0"/>
          <w:sz w:val="28"/>
          <w:szCs w:val="28"/>
          <w:bdr w:val="none" w:sz="0" w:space="0" w:color="auto" w:frame="1"/>
        </w:rPr>
        <w:t>О гостеприимстве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Умел в гости звать –</w:t>
      </w:r>
      <w:r w:rsidR="003A5B73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умей и угощать.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Гостя сперва накорми, а затем вестей спроси.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В гостях не будь приметлив, а будь приветлив.</w:t>
      </w:r>
    </w:p>
    <w:p w:rsid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proofErr w:type="spellStart"/>
      <w:r w:rsidRPr="004745E8">
        <w:rPr>
          <w:rFonts w:ascii="Bookman Old Style" w:hAnsi="Bookman Old Style" w:cs="Arial"/>
          <w:sz w:val="28"/>
          <w:szCs w:val="28"/>
        </w:rPr>
        <w:t>Безсоли</w:t>
      </w:r>
      <w:proofErr w:type="spellEnd"/>
      <w:r w:rsidRPr="004745E8">
        <w:rPr>
          <w:rFonts w:ascii="Bookman Old Style" w:hAnsi="Bookman Old Style" w:cs="Arial"/>
          <w:sz w:val="28"/>
          <w:szCs w:val="28"/>
        </w:rPr>
        <w:t>. Без хлеба –</w:t>
      </w:r>
      <w:r w:rsidR="003A5B73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худая беседа.</w:t>
      </w:r>
    </w:p>
    <w:p w:rsidR="003A5B73" w:rsidRPr="004745E8" w:rsidRDefault="003A5B73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color w:val="0070C0"/>
          <w:sz w:val="28"/>
          <w:szCs w:val="28"/>
        </w:rPr>
      </w:pPr>
      <w:r w:rsidRPr="004745E8">
        <w:rPr>
          <w:rStyle w:val="a4"/>
          <w:rFonts w:ascii="Bookman Old Style" w:hAnsi="Bookman Old Style" w:cs="Arial"/>
          <w:color w:val="0070C0"/>
          <w:sz w:val="28"/>
          <w:szCs w:val="28"/>
          <w:bdr w:val="none" w:sz="0" w:space="0" w:color="auto" w:frame="1"/>
        </w:rPr>
        <w:t>О правде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Какова резва не будь ложь, а от правды не уйдешь.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proofErr w:type="spellStart"/>
      <w:r w:rsidRPr="004745E8">
        <w:rPr>
          <w:rFonts w:ascii="Bookman Old Style" w:hAnsi="Bookman Old Style" w:cs="Arial"/>
          <w:sz w:val="28"/>
          <w:szCs w:val="28"/>
        </w:rPr>
        <w:t>Молвя</w:t>
      </w:r>
      <w:proofErr w:type="spellEnd"/>
      <w:r w:rsidRPr="004745E8">
        <w:rPr>
          <w:rFonts w:ascii="Bookman Old Style" w:hAnsi="Bookman Old Style" w:cs="Arial"/>
          <w:sz w:val="28"/>
          <w:szCs w:val="28"/>
        </w:rPr>
        <w:t xml:space="preserve"> правду –</w:t>
      </w:r>
      <w:r w:rsidR="00534814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правду и делай.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Правда дороже золота.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Без правды не житье, а вытье.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Засыпь правду золотом, а она всплывет.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Молодому лгать вредно, а старому –непотребно.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Не с ветру говорится, что лгать не годится.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Что знается, то и скажется.</w:t>
      </w:r>
    </w:p>
    <w:p w:rsid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Из черного не сделаешь белого.</w:t>
      </w:r>
    </w:p>
    <w:p w:rsidR="00A701EF" w:rsidRPr="004745E8" w:rsidRDefault="00A701EF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color w:val="0070C0"/>
          <w:sz w:val="28"/>
          <w:szCs w:val="28"/>
        </w:rPr>
      </w:pPr>
      <w:r w:rsidRPr="004745E8">
        <w:rPr>
          <w:rStyle w:val="a4"/>
          <w:rFonts w:ascii="Bookman Old Style" w:hAnsi="Bookman Old Style" w:cs="Arial"/>
          <w:color w:val="0070C0"/>
          <w:sz w:val="28"/>
          <w:szCs w:val="28"/>
          <w:bdr w:val="none" w:sz="0" w:space="0" w:color="auto" w:frame="1"/>
        </w:rPr>
        <w:t>О дружбе.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Нет друга –ищи, а нашел –</w:t>
      </w:r>
      <w:r w:rsidR="003A5B73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береги.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Новых друзей наживай, но и старых не забывай.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Для милого дружка и сережка из ушка.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Дружба дружбе рознь, иную хоть брось.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С ним дружить-то дружи, да камень за пазухой держи.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С кем поведешься, от того и наберешься.</w:t>
      </w:r>
    </w:p>
    <w:p w:rsid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Друг спорит, недруг –</w:t>
      </w:r>
      <w:r w:rsidR="003A5B73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поддакивает.</w:t>
      </w:r>
    </w:p>
    <w:p w:rsidR="00A701EF" w:rsidRPr="004745E8" w:rsidRDefault="00A701EF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</w:p>
    <w:p w:rsidR="00534814" w:rsidRDefault="00534814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rFonts w:ascii="Bookman Old Style" w:hAnsi="Bookman Old Style" w:cs="Arial"/>
          <w:color w:val="0070C0"/>
          <w:sz w:val="28"/>
          <w:szCs w:val="28"/>
          <w:bdr w:val="none" w:sz="0" w:space="0" w:color="auto" w:frame="1"/>
        </w:rPr>
      </w:pPr>
    </w:p>
    <w:p w:rsidR="00534814" w:rsidRDefault="00534814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rFonts w:ascii="Bookman Old Style" w:hAnsi="Bookman Old Style" w:cs="Arial"/>
          <w:color w:val="0070C0"/>
          <w:sz w:val="28"/>
          <w:szCs w:val="28"/>
          <w:bdr w:val="none" w:sz="0" w:space="0" w:color="auto" w:frame="1"/>
        </w:rPr>
      </w:pP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color w:val="0070C0"/>
          <w:sz w:val="28"/>
          <w:szCs w:val="28"/>
        </w:rPr>
      </w:pPr>
      <w:r w:rsidRPr="004745E8">
        <w:rPr>
          <w:rStyle w:val="a4"/>
          <w:rFonts w:ascii="Bookman Old Style" w:hAnsi="Bookman Old Style" w:cs="Arial"/>
          <w:color w:val="0070C0"/>
          <w:sz w:val="28"/>
          <w:szCs w:val="28"/>
          <w:bdr w:val="none" w:sz="0" w:space="0" w:color="auto" w:frame="1"/>
        </w:rPr>
        <w:lastRenderedPageBreak/>
        <w:t>О воспитании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Не тот отец, кто вспоил-вскормил, а кто уму-разуму научил.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Умел родить –</w:t>
      </w:r>
      <w:r w:rsidR="003A5B73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умей и научить.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Дитятко –</w:t>
      </w:r>
      <w:r w:rsidR="003A5B73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что тесто: как замесил, так и взошло.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Из одной печи, да не одни калачи.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У семи нянек дитя без глазу.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Деточек воспитать – не курочек пересчитать.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Работные дети отцу хлебы.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Засиженно</w:t>
      </w:r>
      <w:r w:rsidR="00A701EF">
        <w:rPr>
          <w:rFonts w:ascii="Bookman Old Style" w:hAnsi="Bookman Old Style" w:cs="Arial"/>
          <w:sz w:val="28"/>
          <w:szCs w:val="28"/>
        </w:rPr>
        <w:t>е яйцо всегда болтун (баловень)</w:t>
      </w:r>
      <w:r w:rsidRPr="004745E8">
        <w:rPr>
          <w:rFonts w:ascii="Bookman Old Style" w:hAnsi="Bookman Old Style" w:cs="Arial"/>
          <w:sz w:val="28"/>
          <w:szCs w:val="28"/>
        </w:rPr>
        <w:t>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Счастливая дочь –</w:t>
      </w:r>
      <w:r w:rsidR="00534814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в отца, а сын –</w:t>
      </w:r>
      <w:r w:rsidR="00534814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в мать.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Хороша дочь Аннушка, коли хвалит мать да бабушка.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 xml:space="preserve">Родилось чадушко, старше бабушки </w:t>
      </w:r>
      <w:r w:rsidR="00A701EF">
        <w:rPr>
          <w:rFonts w:ascii="Bookman Old Style" w:hAnsi="Bookman Old Style" w:cs="Arial"/>
          <w:sz w:val="28"/>
          <w:szCs w:val="28"/>
        </w:rPr>
        <w:t>(«умничает»)</w:t>
      </w:r>
      <w:r w:rsidRPr="004745E8">
        <w:rPr>
          <w:rFonts w:ascii="Bookman Old Style" w:hAnsi="Bookman Old Style" w:cs="Arial"/>
          <w:sz w:val="28"/>
          <w:szCs w:val="28"/>
        </w:rPr>
        <w:t>.</w:t>
      </w:r>
    </w:p>
    <w:p w:rsid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Глупому сыну не впрок наследство.</w:t>
      </w:r>
    </w:p>
    <w:p w:rsidR="00A701EF" w:rsidRPr="004745E8" w:rsidRDefault="00A701EF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color w:val="0070C0"/>
          <w:sz w:val="28"/>
          <w:szCs w:val="28"/>
        </w:rPr>
      </w:pPr>
      <w:r w:rsidRPr="004745E8">
        <w:rPr>
          <w:rStyle w:val="a4"/>
          <w:rFonts w:ascii="Bookman Old Style" w:hAnsi="Bookman Old Style" w:cs="Arial"/>
          <w:color w:val="0070C0"/>
          <w:sz w:val="28"/>
          <w:szCs w:val="28"/>
          <w:bdr w:val="none" w:sz="0" w:space="0" w:color="auto" w:frame="1"/>
        </w:rPr>
        <w:t>О семье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Жена –</w:t>
      </w:r>
      <w:r w:rsidR="003A5B73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для совета, теща –для привета, а нет лучше дружка, чем родная матушка.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Не нужен и клад, коль в семье разлад.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Одному и в раю не рай.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Одна головня и в печи не горит, а две и в поле не гаснут.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Тишь да гладь, да Божья благодать.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 xml:space="preserve">Любовь да совет, да и </w:t>
      </w:r>
      <w:proofErr w:type="spellStart"/>
      <w:r w:rsidRPr="004745E8">
        <w:rPr>
          <w:rFonts w:ascii="Bookman Old Style" w:hAnsi="Bookman Old Style" w:cs="Arial"/>
          <w:sz w:val="28"/>
          <w:szCs w:val="28"/>
        </w:rPr>
        <w:t>нуждочки</w:t>
      </w:r>
      <w:proofErr w:type="spellEnd"/>
      <w:r w:rsidRPr="004745E8">
        <w:rPr>
          <w:rFonts w:ascii="Bookman Old Style" w:hAnsi="Bookman Old Style" w:cs="Arial"/>
          <w:sz w:val="28"/>
          <w:szCs w:val="28"/>
        </w:rPr>
        <w:t xml:space="preserve"> нет.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Братская любовь пуще каменных стен.</w:t>
      </w:r>
    </w:p>
    <w:p w:rsid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Брат с братом на медведя ходят.</w:t>
      </w:r>
    </w:p>
    <w:p w:rsidR="00A701EF" w:rsidRPr="004745E8" w:rsidRDefault="00A701EF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color w:val="0070C0"/>
          <w:sz w:val="28"/>
          <w:szCs w:val="28"/>
        </w:rPr>
      </w:pPr>
      <w:r w:rsidRPr="004745E8">
        <w:rPr>
          <w:rStyle w:val="a4"/>
          <w:rFonts w:ascii="Bookman Old Style" w:hAnsi="Bookman Old Style" w:cs="Arial"/>
          <w:color w:val="0070C0"/>
          <w:sz w:val="28"/>
          <w:szCs w:val="28"/>
          <w:bdr w:val="none" w:sz="0" w:space="0" w:color="auto" w:frame="1"/>
        </w:rPr>
        <w:t>Слово о словах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Слово не стрела, а ранит.</w:t>
      </w:r>
    </w:p>
    <w:p w:rsidR="004745E8" w:rsidRPr="004745E8" w:rsidRDefault="003A5B73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Словом,</w:t>
      </w:r>
      <w:r w:rsidR="004745E8" w:rsidRPr="004745E8">
        <w:rPr>
          <w:rFonts w:ascii="Bookman Old Style" w:hAnsi="Bookman Old Style" w:cs="Arial"/>
          <w:sz w:val="28"/>
          <w:szCs w:val="28"/>
        </w:rPr>
        <w:t xml:space="preserve"> ударишь сильнее, чем дубиной.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Умей сказать, умей и промолчать.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Слово –солома: загорится, не зальешь.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От одного слова, да на век ссора.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Язык мой –враг мой: впереди ума рыщет, беды себе ищет.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Держи собаку на цепи, а язык –</w:t>
      </w:r>
      <w:r w:rsidR="00534814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на семи.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Пустая мельница и без ветру мелет.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Говорит, как пишет, слово-бисер нижет.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Не спеши языком –</w:t>
      </w:r>
      <w:r w:rsidR="00534814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торопись делом.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 xml:space="preserve">Язык без костей, что хочет, то и </w:t>
      </w:r>
      <w:proofErr w:type="spellStart"/>
      <w:r w:rsidRPr="004745E8">
        <w:rPr>
          <w:rFonts w:ascii="Bookman Old Style" w:hAnsi="Bookman Old Style" w:cs="Arial"/>
          <w:sz w:val="28"/>
          <w:szCs w:val="28"/>
        </w:rPr>
        <w:t>ворочит</w:t>
      </w:r>
      <w:proofErr w:type="spellEnd"/>
      <w:r w:rsidRPr="004745E8">
        <w:rPr>
          <w:rFonts w:ascii="Bookman Old Style" w:hAnsi="Bookman Old Style" w:cs="Arial"/>
          <w:sz w:val="28"/>
          <w:szCs w:val="28"/>
        </w:rPr>
        <w:t>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Мирская молва, что морская волна –</w:t>
      </w:r>
      <w:r w:rsidR="00534814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ее не остановишь.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Не давши слова –</w:t>
      </w:r>
      <w:r w:rsidR="00534814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крепись, а давши –</w:t>
      </w:r>
      <w:r w:rsidR="00534814">
        <w:rPr>
          <w:rFonts w:ascii="Bookman Old Style" w:hAnsi="Bookman Old Style" w:cs="Arial"/>
          <w:sz w:val="28"/>
          <w:szCs w:val="28"/>
        </w:rPr>
        <w:t xml:space="preserve"> </w:t>
      </w:r>
      <w:r w:rsidRPr="004745E8">
        <w:rPr>
          <w:rFonts w:ascii="Bookman Old Style" w:hAnsi="Bookman Old Style" w:cs="Arial"/>
          <w:sz w:val="28"/>
          <w:szCs w:val="28"/>
        </w:rPr>
        <w:t>держись.</w:t>
      </w:r>
    </w:p>
    <w:p w:rsidR="004745E8" w:rsidRPr="004745E8" w:rsidRDefault="004745E8" w:rsidP="00A701EF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sz w:val="28"/>
          <w:szCs w:val="28"/>
        </w:rPr>
      </w:pPr>
      <w:r w:rsidRPr="004745E8">
        <w:rPr>
          <w:rFonts w:ascii="Bookman Old Style" w:hAnsi="Bookman Old Style" w:cs="Arial"/>
          <w:sz w:val="28"/>
          <w:szCs w:val="28"/>
        </w:rPr>
        <w:t>Без углов дом не строится, без пословицы речь не молвится.</w:t>
      </w:r>
    </w:p>
    <w:p w:rsidR="003A5B73" w:rsidRDefault="003A5B73" w:rsidP="00A701EF">
      <w:pPr>
        <w:spacing w:after="0" w:line="240" w:lineRule="auto"/>
        <w:jc w:val="right"/>
        <w:rPr>
          <w:rStyle w:val="a5"/>
        </w:rPr>
      </w:pPr>
    </w:p>
    <w:p w:rsidR="003A5B73" w:rsidRDefault="003A5B73" w:rsidP="00A701EF">
      <w:pPr>
        <w:spacing w:after="0" w:line="240" w:lineRule="auto"/>
        <w:jc w:val="right"/>
        <w:rPr>
          <w:rStyle w:val="a5"/>
        </w:rPr>
      </w:pPr>
    </w:p>
    <w:p w:rsidR="003A5B73" w:rsidRDefault="003A5B73" w:rsidP="00A701EF">
      <w:pPr>
        <w:spacing w:after="0" w:line="240" w:lineRule="auto"/>
        <w:jc w:val="right"/>
        <w:rPr>
          <w:rStyle w:val="a5"/>
        </w:rPr>
      </w:pPr>
    </w:p>
    <w:p w:rsidR="003A5B73" w:rsidRDefault="003A5B73" w:rsidP="00534814">
      <w:pPr>
        <w:spacing w:after="0" w:line="240" w:lineRule="auto"/>
        <w:rPr>
          <w:rStyle w:val="a5"/>
        </w:rPr>
      </w:pPr>
    </w:p>
    <w:p w:rsidR="006F41B1" w:rsidRDefault="00A701EF" w:rsidP="00A701EF">
      <w:pPr>
        <w:spacing w:after="0" w:line="240" w:lineRule="auto"/>
        <w:jc w:val="right"/>
      </w:pPr>
      <w:r>
        <w:rPr>
          <w:rStyle w:val="a5"/>
        </w:rPr>
        <w:t xml:space="preserve">Источник: </w:t>
      </w:r>
      <w:r w:rsidR="004745E8" w:rsidRPr="00A701EF">
        <w:rPr>
          <w:rStyle w:val="a5"/>
        </w:rPr>
        <w:t>http://www.maam.</w:t>
      </w:r>
      <w:r>
        <w:rPr>
          <w:rStyle w:val="a5"/>
        </w:rPr>
        <w:t>ru</w:t>
      </w:r>
      <w:bookmarkStart w:id="0" w:name="_GoBack"/>
      <w:bookmarkEnd w:id="0"/>
    </w:p>
    <w:sectPr w:rsidR="006F41B1" w:rsidSect="003A5B73">
      <w:pgSz w:w="11906" w:h="16838"/>
      <w:pgMar w:top="1134" w:right="850" w:bottom="1134" w:left="1701" w:header="708" w:footer="708" w:gutter="0"/>
      <w:pgBorders w:offsetFrom="page">
        <w:top w:val="doubleWave" w:sz="6" w:space="24" w:color="0070C0"/>
        <w:left w:val="doubleWave" w:sz="6" w:space="24" w:color="0070C0"/>
        <w:bottom w:val="doubleWave" w:sz="6" w:space="24" w:color="0070C0"/>
        <w:right w:val="doubleWave" w:sz="6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5E8"/>
    <w:rsid w:val="003A5B73"/>
    <w:rsid w:val="004745E8"/>
    <w:rsid w:val="00534814"/>
    <w:rsid w:val="006F41B1"/>
    <w:rsid w:val="0083212C"/>
    <w:rsid w:val="009B7211"/>
    <w:rsid w:val="00A701EF"/>
    <w:rsid w:val="00FE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79E8C"/>
  <w15:chartTrackingRefBased/>
  <w15:docId w15:val="{56FA1E1A-E164-4465-9B4D-C6C7A11F2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4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45E8"/>
    <w:rPr>
      <w:b/>
      <w:bCs/>
    </w:rPr>
  </w:style>
  <w:style w:type="character" w:styleId="a5">
    <w:name w:val="Hyperlink"/>
    <w:basedOn w:val="a0"/>
    <w:uiPriority w:val="99"/>
    <w:unhideWhenUsed/>
    <w:rsid w:val="004745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9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OLGA</cp:lastModifiedBy>
  <cp:revision>2</cp:revision>
  <dcterms:created xsi:type="dcterms:W3CDTF">2015-01-18T15:19:00Z</dcterms:created>
  <dcterms:modified xsi:type="dcterms:W3CDTF">2025-04-02T05:45:00Z</dcterms:modified>
</cp:coreProperties>
</file>